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21757" w14:textId="77777777" w:rsidR="00CC26CC" w:rsidRPr="00553002" w:rsidRDefault="00CC26CC" w:rsidP="00CC26CC">
      <w:pPr>
        <w:suppressAutoHyphens w:val="0"/>
        <w:spacing w:after="0" w:line="240" w:lineRule="auto"/>
        <w:rPr>
          <w:rFonts w:cs="Calibri"/>
        </w:rPr>
      </w:pPr>
    </w:p>
    <w:p w14:paraId="66463E5E" w14:textId="77777777" w:rsidR="00EF59CF" w:rsidRPr="00464EBB" w:rsidRDefault="00EF59CF" w:rsidP="00EF59CF">
      <w:pPr>
        <w:spacing w:after="0" w:line="240" w:lineRule="auto"/>
        <w:jc w:val="right"/>
        <w:outlineLvl w:val="0"/>
        <w:rPr>
          <w:rFonts w:cs="Calibri"/>
          <w:b/>
        </w:rPr>
      </w:pPr>
      <w:bookmarkStart w:id="0" w:name="_Toc468109252"/>
      <w:bookmarkStart w:id="1" w:name="_Toc469225600"/>
      <w:bookmarkStart w:id="2" w:name="_Toc475518428"/>
      <w:bookmarkStart w:id="3" w:name="_Toc475519921"/>
      <w:r w:rsidRPr="00464EBB">
        <w:rPr>
          <w:rFonts w:cs="Calibri"/>
          <w:b/>
        </w:rPr>
        <w:t>PARTEA I</w:t>
      </w:r>
    </w:p>
    <w:p w14:paraId="2FD38D37" w14:textId="77777777" w:rsidR="00EF59CF" w:rsidRPr="00464EBB" w:rsidRDefault="00EF59CF" w:rsidP="007A2B66">
      <w:pPr>
        <w:spacing w:after="0" w:line="240" w:lineRule="auto"/>
        <w:jc w:val="center"/>
        <w:outlineLvl w:val="0"/>
        <w:rPr>
          <w:rFonts w:cs="Calibri"/>
        </w:rPr>
      </w:pPr>
    </w:p>
    <w:p w14:paraId="61DD547D" w14:textId="77777777" w:rsidR="003A7245" w:rsidRPr="00464EBB" w:rsidRDefault="003A7245" w:rsidP="007A2B66">
      <w:pPr>
        <w:spacing w:after="0" w:line="240" w:lineRule="auto"/>
        <w:jc w:val="center"/>
        <w:outlineLvl w:val="0"/>
        <w:rPr>
          <w:rFonts w:cs="Calibri"/>
        </w:rPr>
      </w:pPr>
    </w:p>
    <w:bookmarkEnd w:id="0"/>
    <w:bookmarkEnd w:id="1"/>
    <w:p w14:paraId="02FF33A1" w14:textId="77777777" w:rsidR="00733031" w:rsidRPr="00464EBB" w:rsidRDefault="000515DF" w:rsidP="007A2B66">
      <w:pPr>
        <w:spacing w:after="0" w:line="240" w:lineRule="auto"/>
        <w:jc w:val="center"/>
        <w:outlineLvl w:val="0"/>
        <w:rPr>
          <w:rFonts w:cs="Calibri"/>
          <w:sz w:val="24"/>
          <w:szCs w:val="24"/>
        </w:rPr>
      </w:pPr>
      <w:r w:rsidRPr="00464EBB">
        <w:rPr>
          <w:rFonts w:cs="Calibri"/>
          <w:b/>
          <w:color w:val="222222"/>
          <w:sz w:val="24"/>
          <w:szCs w:val="24"/>
        </w:rPr>
        <w:t>CONTRACT</w:t>
      </w:r>
      <w:bookmarkEnd w:id="2"/>
      <w:bookmarkEnd w:id="3"/>
    </w:p>
    <w:p w14:paraId="136C5067" w14:textId="77777777" w:rsidR="00733031" w:rsidRPr="00464EBB" w:rsidRDefault="00733031">
      <w:pPr>
        <w:pStyle w:val="ListParagraph"/>
        <w:tabs>
          <w:tab w:val="left" w:pos="567"/>
        </w:tabs>
        <w:spacing w:after="0" w:line="240" w:lineRule="auto"/>
        <w:ind w:left="0"/>
        <w:rPr>
          <w:rFonts w:cs="Calibri"/>
        </w:rPr>
      </w:pPr>
    </w:p>
    <w:p w14:paraId="3D5539A4" w14:textId="77777777" w:rsidR="003A7245" w:rsidRPr="00464EBB" w:rsidRDefault="003A7245">
      <w:pPr>
        <w:pStyle w:val="ListParagraph"/>
        <w:tabs>
          <w:tab w:val="left" w:pos="567"/>
        </w:tabs>
        <w:spacing w:after="0" w:line="240" w:lineRule="auto"/>
        <w:ind w:left="0"/>
        <w:rPr>
          <w:rFonts w:cs="Calibri"/>
        </w:rPr>
      </w:pPr>
    </w:p>
    <w:p w14:paraId="431E486D" w14:textId="3B1CD70D" w:rsidR="00761A6C" w:rsidRPr="00761A6C" w:rsidRDefault="000515DF" w:rsidP="00761A6C">
      <w:pPr>
        <w:tabs>
          <w:tab w:val="left" w:pos="567"/>
        </w:tabs>
        <w:spacing w:after="0" w:line="240" w:lineRule="auto"/>
        <w:jc w:val="center"/>
        <w:rPr>
          <w:rFonts w:ascii="Times New Roman" w:hAnsi="Times New Roman"/>
          <w:b/>
          <w:bCs/>
          <w:sz w:val="24"/>
          <w:szCs w:val="24"/>
        </w:rPr>
      </w:pPr>
      <w:r w:rsidRPr="00464EBB">
        <w:rPr>
          <w:rFonts w:ascii="Times New Roman" w:hAnsi="Times New Roman"/>
          <w:sz w:val="24"/>
          <w:szCs w:val="24"/>
        </w:rPr>
        <w:t xml:space="preserve">privind </w:t>
      </w:r>
      <w:bookmarkStart w:id="4" w:name="_Hlk81819688"/>
      <w:bookmarkStart w:id="5" w:name="_Hlk21441833"/>
      <w:r w:rsidR="00DA7C0C" w:rsidRPr="00464EBB">
        <w:rPr>
          <w:rFonts w:ascii="Times New Roman" w:hAnsi="Times New Roman"/>
          <w:b/>
          <w:bCs/>
          <w:sz w:val="24"/>
          <w:szCs w:val="24"/>
        </w:rPr>
        <w:t>Servici</w:t>
      </w:r>
      <w:r w:rsidR="006758DC" w:rsidRPr="00464EBB">
        <w:rPr>
          <w:rFonts w:ascii="Times New Roman" w:hAnsi="Times New Roman"/>
          <w:b/>
          <w:bCs/>
          <w:sz w:val="24"/>
          <w:szCs w:val="24"/>
        </w:rPr>
        <w:t>i</w:t>
      </w:r>
      <w:r w:rsidR="00DA7C0C" w:rsidRPr="00464EBB">
        <w:rPr>
          <w:rFonts w:ascii="Times New Roman" w:hAnsi="Times New Roman"/>
          <w:b/>
          <w:bCs/>
          <w:sz w:val="24"/>
          <w:szCs w:val="24"/>
        </w:rPr>
        <w:t xml:space="preserve"> de </w:t>
      </w:r>
      <w:r w:rsidR="006758DC" w:rsidRPr="00464EBB">
        <w:rPr>
          <w:rFonts w:ascii="Times New Roman" w:hAnsi="Times New Roman"/>
          <w:b/>
          <w:bCs/>
          <w:sz w:val="24"/>
          <w:szCs w:val="24"/>
        </w:rPr>
        <w:t>elaborare</w:t>
      </w:r>
      <w:r w:rsidR="00DA7C0C" w:rsidRPr="00464EBB">
        <w:rPr>
          <w:rFonts w:ascii="Times New Roman" w:hAnsi="Times New Roman"/>
          <w:b/>
          <w:bCs/>
          <w:sz w:val="24"/>
          <w:szCs w:val="24"/>
        </w:rPr>
        <w:t xml:space="preserve"> </w:t>
      </w:r>
      <w:r w:rsidR="006758DC" w:rsidRPr="00464EBB">
        <w:rPr>
          <w:rFonts w:ascii="Times New Roman" w:hAnsi="Times New Roman"/>
          <w:b/>
          <w:bCs/>
          <w:sz w:val="24"/>
          <w:szCs w:val="24"/>
        </w:rPr>
        <w:t>„</w:t>
      </w:r>
      <w:r w:rsidR="00761A6C" w:rsidRPr="00761A6C">
        <w:rPr>
          <w:rFonts w:ascii="Times New Roman" w:hAnsi="Times New Roman"/>
          <w:b/>
          <w:bCs/>
          <w:sz w:val="24"/>
          <w:szCs w:val="24"/>
        </w:rPr>
        <w:t>Studiu de impact pentru măsurarea gradului de conștientizare PR SE 2021-2027,</w:t>
      </w:r>
    </w:p>
    <w:p w14:paraId="7D6880D9" w14:textId="7BCD5410" w:rsidR="00E52379" w:rsidRPr="00464EBB" w:rsidRDefault="00761A6C" w:rsidP="00761A6C">
      <w:pPr>
        <w:tabs>
          <w:tab w:val="left" w:pos="567"/>
        </w:tabs>
        <w:spacing w:after="0" w:line="240" w:lineRule="auto"/>
        <w:jc w:val="center"/>
        <w:rPr>
          <w:rFonts w:ascii="Times New Roman" w:hAnsi="Times New Roman"/>
          <w:b/>
          <w:bCs/>
          <w:sz w:val="24"/>
          <w:szCs w:val="24"/>
        </w:rPr>
      </w:pPr>
      <w:r w:rsidRPr="00761A6C">
        <w:rPr>
          <w:rFonts w:ascii="Times New Roman" w:hAnsi="Times New Roman"/>
          <w:b/>
          <w:bCs/>
          <w:sz w:val="24"/>
          <w:szCs w:val="24"/>
        </w:rPr>
        <w:t>în Regiunea de Dezvoltare Sud-Est</w:t>
      </w:r>
      <w:r w:rsidR="006758DC" w:rsidRPr="00464EBB">
        <w:rPr>
          <w:rFonts w:ascii="Times New Roman" w:hAnsi="Times New Roman"/>
          <w:b/>
          <w:bCs/>
          <w:sz w:val="24"/>
          <w:szCs w:val="24"/>
          <w:lang w:val="en-US" w:eastAsia="en-US"/>
        </w:rPr>
        <w:t>”</w:t>
      </w:r>
    </w:p>
    <w:bookmarkEnd w:id="4"/>
    <w:p w14:paraId="1E5B4622" w14:textId="2D23F05B" w:rsidR="00733031" w:rsidRPr="00464EBB" w:rsidRDefault="00733031">
      <w:pPr>
        <w:tabs>
          <w:tab w:val="left" w:pos="567"/>
        </w:tabs>
        <w:spacing w:after="0" w:line="240" w:lineRule="auto"/>
        <w:jc w:val="center"/>
        <w:rPr>
          <w:rFonts w:cs="Calibri"/>
          <w:b/>
          <w:bCs/>
        </w:rPr>
      </w:pPr>
    </w:p>
    <w:bookmarkEnd w:id="5"/>
    <w:p w14:paraId="5FFDF747" w14:textId="77777777" w:rsidR="00DA7C0C" w:rsidRPr="00464EBB" w:rsidRDefault="00DA7C0C">
      <w:pPr>
        <w:tabs>
          <w:tab w:val="left" w:pos="567"/>
        </w:tabs>
        <w:spacing w:after="0" w:line="240" w:lineRule="auto"/>
        <w:jc w:val="center"/>
        <w:rPr>
          <w:rFonts w:cs="Calibri"/>
        </w:rPr>
      </w:pPr>
    </w:p>
    <w:p w14:paraId="2E9E50C2" w14:textId="26066FDB" w:rsidR="00733031" w:rsidRPr="00464EBB" w:rsidRDefault="000515DF">
      <w:pPr>
        <w:tabs>
          <w:tab w:val="left" w:pos="567"/>
        </w:tabs>
        <w:spacing w:after="0" w:line="240" w:lineRule="auto"/>
        <w:jc w:val="center"/>
        <w:rPr>
          <w:rFonts w:cs="Calibri"/>
        </w:rPr>
      </w:pPr>
      <w:r w:rsidRPr="00464EBB">
        <w:rPr>
          <w:rFonts w:cs="Calibri"/>
        </w:rPr>
        <w:t xml:space="preserve">Nr. </w:t>
      </w:r>
      <w:r w:rsidR="00602446" w:rsidRPr="00464EBB">
        <w:rPr>
          <w:rFonts w:cs="Calibri"/>
          <w:i/>
          <w:shd w:val="clear" w:color="auto" w:fill="D9D9D9" w:themeFill="background1" w:themeFillShade="D9"/>
        </w:rPr>
        <w:t>..........................</w:t>
      </w:r>
      <w:r w:rsidRPr="00464EBB">
        <w:rPr>
          <w:rFonts w:cs="Calibri"/>
        </w:rPr>
        <w:t xml:space="preserve">din data </w:t>
      </w:r>
      <w:r w:rsidR="00602446" w:rsidRPr="00464EBB">
        <w:rPr>
          <w:rFonts w:cs="Calibri"/>
          <w:i/>
          <w:shd w:val="clear" w:color="auto" w:fill="D9D9D9" w:themeFill="background1" w:themeFillShade="D9"/>
        </w:rPr>
        <w:t>........................</w:t>
      </w:r>
    </w:p>
    <w:p w14:paraId="0A8CE41E" w14:textId="77777777" w:rsidR="00733031" w:rsidRPr="00464EBB" w:rsidRDefault="00733031">
      <w:pPr>
        <w:tabs>
          <w:tab w:val="left" w:pos="567"/>
        </w:tabs>
        <w:spacing w:after="0" w:line="240" w:lineRule="auto"/>
        <w:rPr>
          <w:rFonts w:cs="Calibri"/>
        </w:rPr>
      </w:pPr>
    </w:p>
    <w:p w14:paraId="6765DAC9" w14:textId="2CD5C960" w:rsidR="00733031" w:rsidRPr="00464EBB" w:rsidRDefault="000515DF">
      <w:pPr>
        <w:spacing w:after="0" w:line="240" w:lineRule="auto"/>
        <w:jc w:val="both"/>
      </w:pPr>
      <w:r w:rsidRPr="00464EBB">
        <w:rPr>
          <w:rFonts w:cs="Calibri"/>
          <w:bCs/>
        </w:rPr>
        <w:t xml:space="preserve">Prezentul </w:t>
      </w:r>
      <w:r w:rsidRPr="00464EBB">
        <w:rPr>
          <w:rFonts w:cs="Calibri"/>
          <w:bCs/>
          <w:i/>
        </w:rPr>
        <w:t xml:space="preserve">Contract de achiziție </w:t>
      </w:r>
      <w:r w:rsidR="00383DFE" w:rsidRPr="00464EBB">
        <w:rPr>
          <w:rFonts w:cs="Calibri"/>
          <w:bCs/>
          <w:i/>
        </w:rPr>
        <w:t xml:space="preserve">publică </w:t>
      </w:r>
      <w:r w:rsidRPr="00464EBB">
        <w:rPr>
          <w:rFonts w:cs="Calibri"/>
          <w:bCs/>
          <w:i/>
        </w:rPr>
        <w:t>de servicii</w:t>
      </w:r>
      <w:r w:rsidRPr="00464EBB">
        <w:rPr>
          <w:rFonts w:cs="Calibri"/>
          <w:bCs/>
        </w:rPr>
        <w:t>, (denumit în continuare „</w:t>
      </w:r>
      <w:r w:rsidRPr="00464EBB">
        <w:rPr>
          <w:rFonts w:cs="Calibri"/>
          <w:b/>
          <w:bCs/>
        </w:rPr>
        <w:t>Contract”</w:t>
      </w:r>
      <w:r w:rsidRPr="00464EBB">
        <w:rPr>
          <w:rFonts w:cs="Calibri"/>
          <w:bCs/>
        </w:rPr>
        <w:t>)</w:t>
      </w:r>
      <w:r w:rsidRPr="00464EBB">
        <w:rPr>
          <w:rFonts w:cs="Calibri"/>
          <w:bCs/>
          <w:i/>
        </w:rPr>
        <w:t xml:space="preserve">, </w:t>
      </w:r>
      <w:r w:rsidRPr="00464EBB">
        <w:rPr>
          <w:rFonts w:cs="Calibri"/>
          <w:bCs/>
        </w:rPr>
        <w:t xml:space="preserve">s-a încheiat având în vedere prevederile din </w:t>
      </w:r>
      <w:r w:rsidR="007D0AF5" w:rsidRPr="00464EBB">
        <w:rPr>
          <w:rFonts w:eastAsia="Calibri" w:cs="Calibri"/>
          <w:u w:val="single"/>
        </w:rPr>
        <w:t>Legea nr. 98/2016</w:t>
      </w:r>
      <w:r w:rsidRPr="00464EBB">
        <w:rPr>
          <w:rFonts w:eastAsia="Calibri" w:cs="Calibri"/>
          <w:u w:val="single"/>
        </w:rPr>
        <w:t xml:space="preserve"> privind achizițiile publice</w:t>
      </w:r>
      <w:r w:rsidR="00E52379" w:rsidRPr="00464EBB">
        <w:rPr>
          <w:rFonts w:eastAsia="Calibri" w:cs="Calibri"/>
          <w:u w:val="single"/>
        </w:rPr>
        <w:t xml:space="preserve"> cu modificarile si completarile ulterioare</w:t>
      </w:r>
      <w:r w:rsidRPr="00464EBB">
        <w:rPr>
          <w:rFonts w:eastAsia="Calibri" w:cs="Calibri"/>
        </w:rPr>
        <w:t xml:space="preserve"> (denumită în continuare “</w:t>
      </w:r>
      <w:r w:rsidRPr="00464EBB">
        <w:rPr>
          <w:rFonts w:eastAsia="Calibri" w:cs="Calibri"/>
          <w:b/>
        </w:rPr>
        <w:t>Legea nr. 98/2016</w:t>
      </w:r>
      <w:r w:rsidRPr="00464EBB">
        <w:rPr>
          <w:rFonts w:eastAsia="Calibri" w:cs="Calibri"/>
        </w:rPr>
        <w:t>”)</w:t>
      </w:r>
      <w:r w:rsidR="007D0AF5" w:rsidRPr="00464EBB">
        <w:rPr>
          <w:rFonts w:cs="Calibri"/>
          <w:bCs/>
        </w:rPr>
        <w:t xml:space="preserve"> precum și orice a</w:t>
      </w:r>
      <w:r w:rsidR="003C7A31" w:rsidRPr="00464EBB">
        <w:rPr>
          <w:rFonts w:cs="Calibri"/>
          <w:bCs/>
        </w:rPr>
        <w:t>l</w:t>
      </w:r>
      <w:r w:rsidR="007D0AF5" w:rsidRPr="00464EBB">
        <w:rPr>
          <w:rFonts w:cs="Calibri"/>
          <w:bCs/>
        </w:rPr>
        <w:t>te prevederi legale emise în aplicarea acesteia</w:t>
      </w:r>
      <w:r w:rsidR="003C7A31" w:rsidRPr="00464EBB">
        <w:rPr>
          <w:rFonts w:cs="Calibri"/>
          <w:bCs/>
        </w:rPr>
        <w:t>,</w:t>
      </w:r>
    </w:p>
    <w:p w14:paraId="7A44140D" w14:textId="77777777" w:rsidR="00E52379" w:rsidRPr="00464EBB" w:rsidRDefault="00E52379">
      <w:pPr>
        <w:tabs>
          <w:tab w:val="left" w:pos="567"/>
        </w:tabs>
        <w:spacing w:after="0" w:line="240" w:lineRule="auto"/>
        <w:rPr>
          <w:rFonts w:cs="Calibri"/>
        </w:rPr>
      </w:pPr>
    </w:p>
    <w:p w14:paraId="64A327A4" w14:textId="209B20BF" w:rsidR="00733031" w:rsidRPr="00464EBB" w:rsidRDefault="000515DF">
      <w:pPr>
        <w:tabs>
          <w:tab w:val="left" w:pos="567"/>
        </w:tabs>
        <w:spacing w:after="0" w:line="240" w:lineRule="auto"/>
        <w:rPr>
          <w:rFonts w:cs="Calibri"/>
        </w:rPr>
      </w:pPr>
      <w:r w:rsidRPr="00464EBB">
        <w:rPr>
          <w:rFonts w:cs="Calibri"/>
        </w:rPr>
        <w:t>între:</w:t>
      </w:r>
    </w:p>
    <w:p w14:paraId="62349D36" w14:textId="7692DFB6" w:rsidR="00733031" w:rsidRPr="00464EBB" w:rsidRDefault="00602446">
      <w:pPr>
        <w:pStyle w:val="DefaultText"/>
        <w:jc w:val="both"/>
        <w:rPr>
          <w:rFonts w:asciiTheme="minorHAnsi" w:hAnsiTheme="minorHAnsi" w:cstheme="minorHAnsi"/>
          <w:sz w:val="22"/>
          <w:szCs w:val="22"/>
          <w:lang w:val="ro-RO"/>
        </w:rPr>
      </w:pPr>
      <w:r w:rsidRPr="00464EBB">
        <w:rPr>
          <w:rFonts w:asciiTheme="minorHAnsi" w:hAnsiTheme="minorHAnsi" w:cstheme="minorHAnsi"/>
          <w:sz w:val="22"/>
          <w:szCs w:val="22"/>
          <w:lang w:val="ro-RO"/>
        </w:rPr>
        <w:t>AGENTIA PENTRU DEZVOLTARE REGIONALA A REGIUNII DE DEZVOLTARE SUD – EST</w:t>
      </w:r>
      <w:r w:rsidR="00A54BC5" w:rsidRPr="00464EBB">
        <w:rPr>
          <w:rFonts w:asciiTheme="minorHAnsi" w:hAnsiTheme="minorHAnsi" w:cstheme="minorHAnsi"/>
          <w:sz w:val="22"/>
          <w:szCs w:val="22"/>
          <w:lang w:val="ro-RO"/>
        </w:rPr>
        <w:t xml:space="preserve"> (ADR SE)</w:t>
      </w:r>
      <w:r w:rsidRPr="00464EBB">
        <w:rPr>
          <w:rFonts w:asciiTheme="minorHAnsi" w:hAnsiTheme="minorHAnsi" w:cstheme="minorHAnsi"/>
          <w:sz w:val="22"/>
          <w:szCs w:val="22"/>
          <w:lang w:val="ro-RO"/>
        </w:rPr>
        <w:t>,</w:t>
      </w:r>
      <w:r w:rsidR="000515DF" w:rsidRPr="00464EBB">
        <w:rPr>
          <w:rFonts w:asciiTheme="minorHAnsi" w:eastAsia="Arial Unicode MS" w:hAnsiTheme="minorHAnsi" w:cstheme="minorHAnsi"/>
          <w:sz w:val="22"/>
          <w:szCs w:val="22"/>
          <w:lang w:val="ro-RO"/>
        </w:rPr>
        <w:t xml:space="preserve">cu sediul în: </w:t>
      </w:r>
      <w:r w:rsidRPr="00464EBB">
        <w:rPr>
          <w:rFonts w:asciiTheme="minorHAnsi" w:eastAsia="Arial Unicode MS" w:hAnsiTheme="minorHAnsi" w:cstheme="minorHAnsi"/>
          <w:i/>
          <w:sz w:val="22"/>
          <w:szCs w:val="22"/>
          <w:shd w:val="clear" w:color="auto" w:fill="D9D9D9" w:themeFill="background1" w:themeFillShade="D9"/>
          <w:lang w:val="ro-RO"/>
        </w:rPr>
        <w:t>Municipiul Braila, str. Anghel Saligny, nr.24,</w:t>
      </w:r>
      <w:r w:rsidR="00FC6F6C" w:rsidRPr="00464EBB">
        <w:rPr>
          <w:rFonts w:asciiTheme="minorHAnsi" w:eastAsia="Arial Unicode MS" w:hAnsiTheme="minorHAnsi" w:cstheme="minorHAnsi"/>
          <w:i/>
          <w:sz w:val="22"/>
          <w:szCs w:val="22"/>
          <w:shd w:val="clear" w:color="auto" w:fill="D9D9D9" w:themeFill="background1" w:themeFillShade="D9"/>
          <w:lang w:val="ro-RO"/>
        </w:rPr>
        <w:t>Judetul Braila,</w:t>
      </w:r>
      <w:r w:rsidRPr="00464EBB">
        <w:rPr>
          <w:rFonts w:asciiTheme="minorHAnsi" w:eastAsia="Arial Unicode MS" w:hAnsiTheme="minorHAnsi" w:cstheme="minorHAnsi"/>
          <w:i/>
          <w:sz w:val="22"/>
          <w:szCs w:val="22"/>
          <w:shd w:val="clear" w:color="auto" w:fill="D9D9D9" w:themeFill="background1" w:themeFillShade="D9"/>
          <w:lang w:val="ro-RO"/>
        </w:rPr>
        <w:t xml:space="preserve"> telefon/fax 0339/40.10.18; 0339/40.10.17</w:t>
      </w:r>
      <w:r w:rsidR="000515DF" w:rsidRPr="00464EBB">
        <w:rPr>
          <w:rFonts w:asciiTheme="minorHAnsi" w:eastAsia="Arial Unicode MS" w:hAnsiTheme="minorHAnsi" w:cstheme="minorHAnsi"/>
          <w:sz w:val="22"/>
          <w:szCs w:val="22"/>
          <w:lang w:val="ro-RO"/>
        </w:rPr>
        <w:t xml:space="preserve">, e-mail: </w:t>
      </w:r>
      <w:hyperlink r:id="rId8" w:history="1"/>
      <w:r w:rsidRPr="00464EBB">
        <w:rPr>
          <w:rFonts w:asciiTheme="minorHAnsi" w:hAnsiTheme="minorHAnsi" w:cstheme="minorHAnsi"/>
          <w:sz w:val="22"/>
          <w:szCs w:val="22"/>
          <w:lang w:val="ro-RO"/>
        </w:rPr>
        <w:t>adrse@adrse.ro</w:t>
      </w:r>
      <w:r w:rsidR="000515DF" w:rsidRPr="00464EBB">
        <w:rPr>
          <w:rFonts w:asciiTheme="minorHAnsi" w:eastAsia="Arial Unicode MS" w:hAnsiTheme="minorHAnsi" w:cstheme="minorHAnsi"/>
          <w:sz w:val="22"/>
          <w:szCs w:val="22"/>
          <w:lang w:val="ro-RO"/>
        </w:rPr>
        <w:t xml:space="preserve">, cod de înregistrare fiscală </w:t>
      </w:r>
      <w:r w:rsidR="00752FF4" w:rsidRPr="00464EBB">
        <w:rPr>
          <w:rFonts w:ascii="Calibri" w:hAnsi="Calibri" w:cs="Calibri"/>
          <w:sz w:val="22"/>
          <w:szCs w:val="22"/>
          <w:lang w:val="ro-RO"/>
        </w:rPr>
        <w:t>11733112</w:t>
      </w:r>
      <w:r w:rsidR="000515DF" w:rsidRPr="00464EBB">
        <w:rPr>
          <w:rFonts w:asciiTheme="minorHAnsi" w:eastAsia="Arial Unicode MS" w:hAnsiTheme="minorHAnsi" w:cstheme="minorHAnsi"/>
          <w:sz w:val="22"/>
          <w:szCs w:val="22"/>
          <w:lang w:val="ro-RO"/>
        </w:rPr>
        <w:t xml:space="preserve">, cont IBAN nr. </w:t>
      </w:r>
      <w:r w:rsidR="00752FF4" w:rsidRPr="00464EBB">
        <w:rPr>
          <w:rFonts w:ascii="Calibri" w:hAnsi="Calibri" w:cs="Calibri"/>
          <w:sz w:val="22"/>
          <w:szCs w:val="22"/>
          <w:lang w:val="ro-RO"/>
        </w:rPr>
        <w:t>RO10RNCB0048025915470001,</w:t>
      </w:r>
      <w:r w:rsidR="000515DF" w:rsidRPr="00464EBB">
        <w:rPr>
          <w:rFonts w:asciiTheme="minorHAnsi" w:eastAsia="Arial Unicode MS" w:hAnsiTheme="minorHAnsi" w:cstheme="minorHAnsi"/>
          <w:sz w:val="22"/>
          <w:szCs w:val="22"/>
          <w:lang w:val="ro-RO"/>
        </w:rPr>
        <w:t xml:space="preserve">deschis la </w:t>
      </w:r>
      <w:r w:rsidR="00752FF4" w:rsidRPr="00464EBB">
        <w:rPr>
          <w:rFonts w:asciiTheme="minorHAnsi" w:eastAsia="Arial Unicode MS" w:hAnsiTheme="minorHAnsi" w:cstheme="minorHAnsi"/>
          <w:i/>
          <w:sz w:val="22"/>
          <w:szCs w:val="22"/>
          <w:shd w:val="clear" w:color="auto" w:fill="D9D9D9" w:themeFill="background1" w:themeFillShade="D9"/>
          <w:lang w:val="ro-RO"/>
        </w:rPr>
        <w:t>BCR Sucursala Judeteana Braila,</w:t>
      </w:r>
      <w:r w:rsidR="000515DF" w:rsidRPr="00464EBB">
        <w:rPr>
          <w:rFonts w:asciiTheme="minorHAnsi" w:eastAsia="Arial Unicode MS" w:hAnsiTheme="minorHAnsi" w:cstheme="minorHAnsi"/>
          <w:sz w:val="22"/>
          <w:szCs w:val="22"/>
          <w:lang w:val="ro-RO"/>
        </w:rPr>
        <w:t xml:space="preserve">reprezentată prin </w:t>
      </w:r>
      <w:r w:rsidR="00752FF4" w:rsidRPr="00464EBB">
        <w:rPr>
          <w:rFonts w:asciiTheme="minorHAnsi" w:eastAsia="Arial Unicode MS" w:hAnsiTheme="minorHAnsi" w:cstheme="minorHAnsi"/>
          <w:i/>
          <w:sz w:val="22"/>
          <w:szCs w:val="22"/>
          <w:shd w:val="clear" w:color="auto" w:fill="D9D9D9" w:themeFill="background1" w:themeFillShade="D9"/>
          <w:lang w:val="ro-RO"/>
        </w:rPr>
        <w:t xml:space="preserve">Luminita MIHAILOV </w:t>
      </w:r>
      <w:r w:rsidR="000515DF" w:rsidRPr="00464EBB">
        <w:rPr>
          <w:rFonts w:asciiTheme="minorHAnsi" w:eastAsia="Arial Unicode MS" w:hAnsiTheme="minorHAnsi" w:cstheme="minorHAnsi"/>
          <w:i/>
          <w:sz w:val="22"/>
          <w:szCs w:val="22"/>
          <w:shd w:val="clear" w:color="auto" w:fill="FFFFFF" w:themeFill="background1"/>
          <w:lang w:val="ro-RO"/>
        </w:rPr>
        <w:t>,</w:t>
      </w:r>
      <w:r w:rsidR="00752FF4" w:rsidRPr="00464EBB">
        <w:rPr>
          <w:rFonts w:ascii="Calibri" w:hAnsi="Calibri" w:cs="Calibri"/>
          <w:sz w:val="22"/>
          <w:szCs w:val="22"/>
          <w:lang w:val="ro-RO"/>
        </w:rPr>
        <w:t>DIRECTOR GENERAL</w:t>
      </w:r>
      <w:r w:rsidR="000515DF" w:rsidRPr="00464EBB">
        <w:rPr>
          <w:rFonts w:asciiTheme="minorHAnsi" w:eastAsia="Arial Unicode MS" w:hAnsiTheme="minorHAnsi" w:cstheme="minorHAnsi"/>
          <w:i/>
          <w:sz w:val="22"/>
          <w:szCs w:val="22"/>
          <w:lang w:val="ro-RO"/>
        </w:rPr>
        <w:t xml:space="preserve">, </w:t>
      </w:r>
      <w:r w:rsidR="000515DF" w:rsidRPr="00464EBB">
        <w:rPr>
          <w:rFonts w:asciiTheme="minorHAnsi" w:hAnsiTheme="minorHAnsi" w:cstheme="minorHAnsi"/>
          <w:sz w:val="22"/>
          <w:szCs w:val="22"/>
          <w:lang w:val="ro-RO"/>
        </w:rPr>
        <w:t xml:space="preserve">în calitate de </w:t>
      </w:r>
      <w:r w:rsidR="00D920A0" w:rsidRPr="00464EBB">
        <w:rPr>
          <w:rFonts w:asciiTheme="minorHAnsi" w:hAnsiTheme="minorHAnsi" w:cstheme="minorHAnsi"/>
          <w:sz w:val="22"/>
          <w:szCs w:val="22"/>
          <w:lang w:val="ro-RO"/>
        </w:rPr>
        <w:t>și</w:t>
      </w:r>
      <w:r w:rsidR="000515DF" w:rsidRPr="00464EBB">
        <w:rPr>
          <w:rFonts w:asciiTheme="minorHAnsi" w:hAnsiTheme="minorHAnsi" w:cstheme="minorHAnsi"/>
          <w:sz w:val="22"/>
          <w:szCs w:val="22"/>
          <w:lang w:val="ro-RO"/>
        </w:rPr>
        <w:t xml:space="preserve"> denumită în continuare „</w:t>
      </w:r>
      <w:r w:rsidR="00A90530" w:rsidRPr="00464EBB">
        <w:rPr>
          <w:rFonts w:asciiTheme="minorHAnsi" w:hAnsiTheme="minorHAnsi" w:cstheme="minorHAnsi"/>
          <w:b/>
          <w:i/>
          <w:sz w:val="22"/>
          <w:szCs w:val="22"/>
          <w:lang w:val="ro-RO"/>
        </w:rPr>
        <w:t>Autoritate Contractantă</w:t>
      </w:r>
      <w:r w:rsidR="000515DF" w:rsidRPr="00464EBB">
        <w:rPr>
          <w:rFonts w:asciiTheme="minorHAnsi" w:hAnsiTheme="minorHAnsi" w:cstheme="minorHAnsi"/>
          <w:b/>
          <w:sz w:val="22"/>
          <w:szCs w:val="22"/>
          <w:lang w:val="ro-RO"/>
        </w:rPr>
        <w:t>”</w:t>
      </w:r>
      <w:r w:rsidR="000515DF" w:rsidRPr="00464EBB">
        <w:rPr>
          <w:rFonts w:asciiTheme="minorHAnsi" w:hAnsiTheme="minorHAnsi" w:cstheme="minorHAnsi"/>
          <w:sz w:val="22"/>
          <w:szCs w:val="22"/>
          <w:lang w:val="ro-RO"/>
        </w:rPr>
        <w:t>, pe de o parte</w:t>
      </w:r>
    </w:p>
    <w:p w14:paraId="17800A45" w14:textId="77777777" w:rsidR="00733031" w:rsidRPr="00464EBB" w:rsidRDefault="00602446">
      <w:pPr>
        <w:pStyle w:val="DefaultText"/>
        <w:jc w:val="both"/>
        <w:rPr>
          <w:rFonts w:ascii="Calibri" w:hAnsi="Calibri" w:cs="Calibri"/>
          <w:sz w:val="22"/>
          <w:szCs w:val="22"/>
          <w:lang w:val="ro-RO"/>
        </w:rPr>
      </w:pPr>
      <w:r w:rsidRPr="00464EBB">
        <w:rPr>
          <w:rFonts w:ascii="Calibri" w:hAnsi="Calibri" w:cs="Calibri"/>
          <w:sz w:val="22"/>
          <w:szCs w:val="22"/>
          <w:lang w:val="ro-RO"/>
        </w:rPr>
        <w:t>Ș</w:t>
      </w:r>
      <w:r w:rsidR="00D920A0" w:rsidRPr="00464EBB">
        <w:rPr>
          <w:rFonts w:ascii="Calibri" w:hAnsi="Calibri" w:cs="Calibri"/>
          <w:sz w:val="22"/>
          <w:szCs w:val="22"/>
          <w:lang w:val="ro-RO"/>
        </w:rPr>
        <w:t>i</w:t>
      </w:r>
    </w:p>
    <w:p w14:paraId="2616B0E4" w14:textId="77777777" w:rsidR="00733031" w:rsidRPr="00464EBB" w:rsidRDefault="000515DF">
      <w:pPr>
        <w:pStyle w:val="DefaultText"/>
        <w:jc w:val="both"/>
        <w:rPr>
          <w:lang w:val="ro-RO"/>
        </w:rPr>
      </w:pPr>
      <w:r w:rsidRPr="00464EBB">
        <w:rPr>
          <w:rFonts w:ascii="Calibri" w:eastAsia="Arial Unicode MS" w:hAnsi="Calibri" w:cs="Calibri"/>
          <w:i/>
          <w:sz w:val="22"/>
          <w:szCs w:val="22"/>
          <w:shd w:val="clear" w:color="auto" w:fill="D9D9D9" w:themeFill="background1" w:themeFillShade="D9"/>
          <w:lang w:val="ro-RO"/>
        </w:rPr>
        <w:t>[</w:t>
      </w:r>
      <w:r w:rsidRPr="00464EBB">
        <w:rPr>
          <w:rFonts w:ascii="Calibri" w:eastAsia="Arial Unicode MS" w:hAnsi="Calibri" w:cs="Calibri"/>
          <w:b/>
          <w:i/>
          <w:sz w:val="22"/>
          <w:szCs w:val="22"/>
          <w:shd w:val="clear" w:color="auto" w:fill="D9D9D9" w:themeFill="background1" w:themeFillShade="D9"/>
          <w:lang w:val="ro-RO"/>
        </w:rPr>
        <w:t>Contractantul</w:t>
      </w:r>
      <w:r w:rsidRPr="00464EBB">
        <w:rPr>
          <w:rFonts w:ascii="Calibri" w:eastAsia="Arial Unicode MS" w:hAnsi="Calibri" w:cs="Calibri"/>
          <w:i/>
          <w:sz w:val="22"/>
          <w:szCs w:val="22"/>
          <w:shd w:val="clear" w:color="auto" w:fill="D9D9D9" w:themeFill="background1" w:themeFillShade="D9"/>
          <w:lang w:val="ro-RO"/>
        </w:rPr>
        <w:t>]</w:t>
      </w:r>
      <w:r w:rsidRPr="00464EBB">
        <w:rPr>
          <w:rFonts w:ascii="Calibri" w:eastAsia="Arial Unicode MS" w:hAnsi="Calibri" w:cs="Calibri"/>
          <w:b/>
          <w:sz w:val="22"/>
          <w:szCs w:val="22"/>
          <w:lang w:val="ro-RO"/>
        </w:rPr>
        <w:t xml:space="preserve">, </w:t>
      </w:r>
      <w:r w:rsidRPr="00464EBB">
        <w:rPr>
          <w:rFonts w:ascii="Calibri" w:eastAsia="Arial Unicode MS" w:hAnsi="Calibri" w:cs="Calibri"/>
          <w:sz w:val="22"/>
          <w:szCs w:val="22"/>
          <w:lang w:val="ro-RO"/>
        </w:rPr>
        <w:t xml:space="preserve">cu sediul în: </w:t>
      </w:r>
      <w:r w:rsidRPr="00464EBB">
        <w:rPr>
          <w:rFonts w:ascii="Calibri" w:eastAsia="Arial Unicode MS" w:hAnsi="Calibri" w:cs="Calibri"/>
          <w:i/>
          <w:sz w:val="22"/>
          <w:szCs w:val="22"/>
          <w:shd w:val="clear" w:color="auto" w:fill="D9D9D9" w:themeFill="background1" w:themeFillShade="D9"/>
          <w:lang w:val="ro-RO"/>
        </w:rPr>
        <w:t>[</w:t>
      </w:r>
      <w:r w:rsidRPr="00464EBB">
        <w:rPr>
          <w:rFonts w:ascii="Calibri" w:eastAsia="Arial Unicode MS" w:hAnsi="Calibri" w:cs="Calibri"/>
          <w:b/>
          <w:i/>
          <w:sz w:val="22"/>
          <w:szCs w:val="22"/>
          <w:shd w:val="clear" w:color="auto" w:fill="D9D9D9" w:themeFill="background1" w:themeFillShade="D9"/>
          <w:lang w:val="ro-RO"/>
        </w:rPr>
        <w:t>adresa</w:t>
      </w:r>
      <w:r w:rsidRPr="00464EBB">
        <w:rPr>
          <w:rFonts w:ascii="Calibri" w:eastAsia="Arial Unicode MS" w:hAnsi="Calibri" w:cs="Calibri"/>
          <w:i/>
          <w:sz w:val="22"/>
          <w:szCs w:val="22"/>
          <w:shd w:val="clear" w:color="auto" w:fill="D9D9D9" w:themeFill="background1" w:themeFillShade="D9"/>
          <w:lang w:val="ro-RO"/>
        </w:rPr>
        <w:t>]</w:t>
      </w:r>
      <w:r w:rsidRPr="00464EBB">
        <w:rPr>
          <w:rFonts w:ascii="Calibri" w:eastAsia="Arial Unicode MS" w:hAnsi="Calibri" w:cs="Calibri"/>
          <w:sz w:val="22"/>
          <w:szCs w:val="22"/>
          <w:lang w:val="ro-RO"/>
        </w:rPr>
        <w:t xml:space="preserve">, telefon: </w:t>
      </w:r>
      <w:r w:rsidRPr="00464EBB">
        <w:rPr>
          <w:rFonts w:ascii="Calibri" w:eastAsia="Arial Unicode MS" w:hAnsi="Calibri" w:cs="Calibri"/>
          <w:i/>
          <w:sz w:val="22"/>
          <w:szCs w:val="22"/>
          <w:shd w:val="clear" w:color="auto" w:fill="D9D9D9" w:themeFill="background1" w:themeFillShade="D9"/>
          <w:lang w:val="ro-RO"/>
        </w:rPr>
        <w:t>[</w:t>
      </w:r>
      <w:r w:rsidRPr="00464EBB">
        <w:rPr>
          <w:rFonts w:ascii="Calibri" w:eastAsia="Arial Unicode MS" w:hAnsi="Calibri" w:cs="Calibri"/>
          <w:b/>
          <w:i/>
          <w:sz w:val="22"/>
          <w:szCs w:val="22"/>
          <w:shd w:val="clear" w:color="auto" w:fill="D9D9D9" w:themeFill="background1" w:themeFillShade="D9"/>
          <w:lang w:val="ro-RO"/>
        </w:rPr>
        <w:t>număr telefon</w:t>
      </w:r>
      <w:r w:rsidRPr="00464EBB">
        <w:rPr>
          <w:rFonts w:ascii="Calibri" w:eastAsia="Arial Unicode MS" w:hAnsi="Calibri" w:cs="Calibri"/>
          <w:i/>
          <w:sz w:val="22"/>
          <w:szCs w:val="22"/>
          <w:shd w:val="clear" w:color="auto" w:fill="D9D9D9" w:themeFill="background1" w:themeFillShade="D9"/>
          <w:lang w:val="ro-RO"/>
        </w:rPr>
        <w:t>]</w:t>
      </w:r>
      <w:r w:rsidRPr="00464EBB">
        <w:rPr>
          <w:rFonts w:ascii="Calibri" w:eastAsia="Arial Unicode MS" w:hAnsi="Calibri" w:cs="Calibri"/>
          <w:sz w:val="22"/>
          <w:szCs w:val="22"/>
          <w:lang w:val="ro-RO"/>
        </w:rPr>
        <w:t xml:space="preserve">, fax: </w:t>
      </w:r>
      <w:r w:rsidRPr="00464EBB">
        <w:rPr>
          <w:rFonts w:ascii="Calibri" w:eastAsia="Arial Unicode MS" w:hAnsi="Calibri" w:cs="Calibri"/>
          <w:i/>
          <w:sz w:val="22"/>
          <w:szCs w:val="22"/>
          <w:shd w:val="clear" w:color="auto" w:fill="D9D9D9" w:themeFill="background1" w:themeFillShade="D9"/>
          <w:lang w:val="ro-RO"/>
        </w:rPr>
        <w:t>[</w:t>
      </w:r>
      <w:r w:rsidRPr="00464EBB">
        <w:rPr>
          <w:rFonts w:ascii="Calibri" w:eastAsia="Arial Unicode MS" w:hAnsi="Calibri" w:cs="Calibri"/>
          <w:b/>
          <w:i/>
          <w:sz w:val="22"/>
          <w:szCs w:val="22"/>
          <w:shd w:val="clear" w:color="auto" w:fill="D9D9D9" w:themeFill="background1" w:themeFillShade="D9"/>
          <w:lang w:val="ro-RO"/>
        </w:rPr>
        <w:t>număr fax</w:t>
      </w:r>
      <w:r w:rsidRPr="00464EBB">
        <w:rPr>
          <w:rFonts w:ascii="Calibri" w:eastAsia="Arial Unicode MS" w:hAnsi="Calibri" w:cs="Calibri"/>
          <w:i/>
          <w:sz w:val="22"/>
          <w:szCs w:val="22"/>
          <w:shd w:val="clear" w:color="auto" w:fill="D9D9D9" w:themeFill="background1" w:themeFillShade="D9"/>
          <w:lang w:val="ro-RO"/>
        </w:rPr>
        <w:t>]</w:t>
      </w:r>
      <w:r w:rsidRPr="00464EBB">
        <w:rPr>
          <w:rFonts w:ascii="Calibri" w:eastAsia="Arial Unicode MS" w:hAnsi="Calibri" w:cs="Calibri"/>
          <w:sz w:val="22"/>
          <w:szCs w:val="22"/>
          <w:lang w:val="ro-RO"/>
        </w:rPr>
        <w:t xml:space="preserve">, e-mail: </w:t>
      </w:r>
      <w:hyperlink r:id="rId9" w:history="1"/>
      <w:r w:rsidRPr="00464EBB">
        <w:rPr>
          <w:rFonts w:ascii="Calibri" w:eastAsia="Arial Unicode MS" w:hAnsi="Calibri" w:cs="Calibri"/>
          <w:i/>
          <w:sz w:val="22"/>
          <w:szCs w:val="22"/>
          <w:shd w:val="clear" w:color="auto" w:fill="D9D9D9" w:themeFill="background1" w:themeFillShade="D9"/>
          <w:lang w:val="ro-RO"/>
        </w:rPr>
        <w:t>[</w:t>
      </w:r>
      <w:r w:rsidRPr="00464EBB">
        <w:rPr>
          <w:rFonts w:ascii="Calibri" w:eastAsia="Arial Unicode MS" w:hAnsi="Calibri" w:cs="Calibri"/>
          <w:b/>
          <w:i/>
          <w:sz w:val="22"/>
          <w:szCs w:val="22"/>
          <w:shd w:val="clear" w:color="auto" w:fill="D9D9D9" w:themeFill="background1" w:themeFillShade="D9"/>
          <w:lang w:val="ro-RO"/>
        </w:rPr>
        <w:t>adresă electronică</w:t>
      </w:r>
      <w:r w:rsidRPr="00464EBB">
        <w:rPr>
          <w:rFonts w:ascii="Calibri" w:eastAsia="Arial Unicode MS" w:hAnsi="Calibri" w:cs="Calibri"/>
          <w:i/>
          <w:sz w:val="22"/>
          <w:szCs w:val="22"/>
          <w:shd w:val="clear" w:color="auto" w:fill="D9D9D9" w:themeFill="background1" w:themeFillShade="D9"/>
          <w:lang w:val="ro-RO"/>
        </w:rPr>
        <w:t>]</w:t>
      </w:r>
      <w:r w:rsidRPr="00464EBB">
        <w:rPr>
          <w:rFonts w:ascii="Calibri" w:eastAsia="Arial Unicode MS" w:hAnsi="Calibri" w:cs="Calibri"/>
          <w:sz w:val="22"/>
          <w:szCs w:val="22"/>
          <w:lang w:val="ro-RO"/>
        </w:rPr>
        <w:t xml:space="preserve">, număr de înmatriculare </w:t>
      </w:r>
      <w:r w:rsidRPr="00464EBB">
        <w:rPr>
          <w:rFonts w:ascii="Calibri" w:eastAsia="Arial Unicode MS" w:hAnsi="Calibri" w:cs="Calibri"/>
          <w:i/>
          <w:sz w:val="22"/>
          <w:szCs w:val="22"/>
          <w:shd w:val="clear" w:color="auto" w:fill="D9D9D9" w:themeFill="background1" w:themeFillShade="D9"/>
          <w:lang w:val="ro-RO"/>
        </w:rPr>
        <w:t>[</w:t>
      </w:r>
      <w:r w:rsidRPr="00464EBB">
        <w:rPr>
          <w:rFonts w:ascii="Calibri" w:eastAsia="Arial Unicode MS" w:hAnsi="Calibri" w:cs="Calibri"/>
          <w:b/>
          <w:i/>
          <w:sz w:val="22"/>
          <w:szCs w:val="22"/>
          <w:shd w:val="clear" w:color="auto" w:fill="D9D9D9" w:themeFill="background1" w:themeFillShade="D9"/>
          <w:lang w:val="ro-RO"/>
        </w:rPr>
        <w:t>număr de înmatriculare</w:t>
      </w:r>
      <w:r w:rsidRPr="00464EBB">
        <w:rPr>
          <w:rFonts w:ascii="Calibri" w:eastAsia="Arial Unicode MS" w:hAnsi="Calibri" w:cs="Calibri"/>
          <w:i/>
          <w:sz w:val="22"/>
          <w:szCs w:val="22"/>
          <w:shd w:val="clear" w:color="auto" w:fill="D9D9D9" w:themeFill="background1" w:themeFillShade="D9"/>
          <w:lang w:val="ro-RO"/>
        </w:rPr>
        <w:t>]</w:t>
      </w:r>
      <w:r w:rsidRPr="00464EBB">
        <w:rPr>
          <w:rFonts w:ascii="Calibri" w:eastAsia="Arial Unicode MS" w:hAnsi="Calibri" w:cs="Calibri"/>
          <w:sz w:val="22"/>
          <w:szCs w:val="22"/>
          <w:lang w:val="ro-RO"/>
        </w:rPr>
        <w:t xml:space="preserve">, cod de înregistrare fiscală </w:t>
      </w:r>
      <w:r w:rsidRPr="00464EBB">
        <w:rPr>
          <w:rFonts w:ascii="Calibri" w:eastAsia="Arial Unicode MS" w:hAnsi="Calibri" w:cs="Calibri"/>
          <w:i/>
          <w:sz w:val="22"/>
          <w:szCs w:val="22"/>
          <w:shd w:val="clear" w:color="auto" w:fill="D9D9D9" w:themeFill="background1" w:themeFillShade="D9"/>
          <w:lang w:val="ro-RO"/>
        </w:rPr>
        <w:t>[</w:t>
      </w:r>
      <w:r w:rsidRPr="00464EBB">
        <w:rPr>
          <w:rFonts w:ascii="Calibri" w:eastAsia="Arial Unicode MS" w:hAnsi="Calibri" w:cs="Calibri"/>
          <w:b/>
          <w:i/>
          <w:sz w:val="22"/>
          <w:szCs w:val="22"/>
          <w:shd w:val="clear" w:color="auto" w:fill="D9D9D9" w:themeFill="background1" w:themeFillShade="D9"/>
          <w:lang w:val="ro-RO"/>
        </w:rPr>
        <w:t>cod de înregistrare fiscală</w:t>
      </w:r>
      <w:r w:rsidRPr="00464EBB">
        <w:rPr>
          <w:rFonts w:ascii="Calibri" w:eastAsia="Arial Unicode MS" w:hAnsi="Calibri" w:cs="Calibri"/>
          <w:i/>
          <w:sz w:val="22"/>
          <w:szCs w:val="22"/>
          <w:shd w:val="clear" w:color="auto" w:fill="D9D9D9" w:themeFill="background1" w:themeFillShade="D9"/>
          <w:lang w:val="ro-RO"/>
        </w:rPr>
        <w:t>]</w:t>
      </w:r>
      <w:r w:rsidRPr="00464EBB">
        <w:rPr>
          <w:rFonts w:ascii="Calibri" w:eastAsia="Arial Unicode MS" w:hAnsi="Calibri" w:cs="Calibri"/>
          <w:sz w:val="22"/>
          <w:szCs w:val="22"/>
          <w:lang w:val="ro-RO"/>
        </w:rPr>
        <w:t xml:space="preserve">, cont IBAN nr. </w:t>
      </w:r>
      <w:r w:rsidRPr="00464EBB">
        <w:rPr>
          <w:rFonts w:ascii="Calibri" w:eastAsia="Arial Unicode MS" w:hAnsi="Calibri" w:cs="Calibri"/>
          <w:i/>
          <w:sz w:val="22"/>
          <w:szCs w:val="22"/>
          <w:shd w:val="clear" w:color="auto" w:fill="D9D9D9" w:themeFill="background1" w:themeFillShade="D9"/>
          <w:lang w:val="ro-RO"/>
        </w:rPr>
        <w:t>[</w:t>
      </w:r>
      <w:r w:rsidRPr="00464EBB">
        <w:rPr>
          <w:rFonts w:ascii="Calibri" w:eastAsia="Arial Unicode MS" w:hAnsi="Calibri" w:cs="Calibri"/>
          <w:b/>
          <w:i/>
          <w:sz w:val="22"/>
          <w:szCs w:val="22"/>
          <w:shd w:val="clear" w:color="auto" w:fill="D9D9D9" w:themeFill="background1" w:themeFillShade="D9"/>
          <w:lang w:val="ro-RO"/>
        </w:rPr>
        <w:t>cont bancar</w:t>
      </w:r>
      <w:r w:rsidRPr="00464EBB">
        <w:rPr>
          <w:rFonts w:ascii="Calibri" w:eastAsia="Arial Unicode MS" w:hAnsi="Calibri" w:cs="Calibri"/>
          <w:i/>
          <w:sz w:val="22"/>
          <w:szCs w:val="22"/>
          <w:shd w:val="clear" w:color="auto" w:fill="D9D9D9" w:themeFill="background1" w:themeFillShade="D9"/>
          <w:lang w:val="ro-RO"/>
        </w:rPr>
        <w:t>]</w:t>
      </w:r>
      <w:r w:rsidRPr="00464EBB">
        <w:rPr>
          <w:rFonts w:ascii="Calibri" w:eastAsia="Arial Unicode MS" w:hAnsi="Calibri" w:cs="Calibri"/>
          <w:sz w:val="22"/>
          <w:szCs w:val="22"/>
          <w:lang w:val="ro-RO"/>
        </w:rPr>
        <w:t xml:space="preserve">, deschis la </w:t>
      </w:r>
      <w:r w:rsidRPr="00464EBB">
        <w:rPr>
          <w:rFonts w:ascii="Calibri" w:eastAsia="Arial Unicode MS" w:hAnsi="Calibri" w:cs="Calibri"/>
          <w:i/>
          <w:sz w:val="22"/>
          <w:szCs w:val="22"/>
          <w:shd w:val="clear" w:color="auto" w:fill="D9D9D9" w:themeFill="background1" w:themeFillShade="D9"/>
          <w:lang w:val="ro-RO"/>
        </w:rPr>
        <w:t>[</w:t>
      </w:r>
      <w:r w:rsidRPr="00464EBB">
        <w:rPr>
          <w:rFonts w:ascii="Calibri" w:eastAsia="Arial Unicode MS" w:hAnsi="Calibri" w:cs="Calibri"/>
          <w:b/>
          <w:i/>
          <w:sz w:val="22"/>
          <w:szCs w:val="22"/>
          <w:shd w:val="clear" w:color="auto" w:fill="D9D9D9" w:themeFill="background1" w:themeFillShade="D9"/>
          <w:lang w:val="ro-RO"/>
        </w:rPr>
        <w:t>Banca-Sucursala</w:t>
      </w:r>
      <w:r w:rsidRPr="00464EBB">
        <w:rPr>
          <w:rFonts w:ascii="Calibri" w:eastAsia="Arial Unicode MS" w:hAnsi="Calibri" w:cs="Calibri"/>
          <w:i/>
          <w:sz w:val="22"/>
          <w:szCs w:val="22"/>
          <w:shd w:val="clear" w:color="auto" w:fill="D9D9D9" w:themeFill="background1" w:themeFillShade="D9"/>
          <w:lang w:val="ro-RO"/>
        </w:rPr>
        <w:t>]</w:t>
      </w:r>
      <w:r w:rsidRPr="00464EBB">
        <w:rPr>
          <w:rFonts w:ascii="Calibri" w:eastAsia="Arial Unicode MS" w:hAnsi="Calibri" w:cs="Calibri"/>
          <w:sz w:val="22"/>
          <w:szCs w:val="22"/>
          <w:lang w:val="ro-RO"/>
        </w:rPr>
        <w:t xml:space="preserve"> reprezentată prin </w:t>
      </w:r>
      <w:r w:rsidRPr="00464EBB">
        <w:rPr>
          <w:rFonts w:ascii="Calibri" w:eastAsia="Arial Unicode MS" w:hAnsi="Calibri" w:cs="Calibri"/>
          <w:i/>
          <w:sz w:val="22"/>
          <w:szCs w:val="22"/>
          <w:shd w:val="clear" w:color="auto" w:fill="D9D9D9" w:themeFill="background1" w:themeFillShade="D9"/>
          <w:lang w:val="ro-RO"/>
        </w:rPr>
        <w:t>[</w:t>
      </w:r>
      <w:r w:rsidRPr="00464EBB">
        <w:rPr>
          <w:rFonts w:ascii="Calibri" w:eastAsia="Arial Unicode MS" w:hAnsi="Calibri" w:cs="Calibri"/>
          <w:b/>
          <w:i/>
          <w:sz w:val="22"/>
          <w:szCs w:val="22"/>
          <w:shd w:val="clear" w:color="auto" w:fill="D9D9D9" w:themeFill="background1" w:themeFillShade="D9"/>
          <w:lang w:val="ro-RO"/>
        </w:rPr>
        <w:t xml:space="preserve">numele </w:t>
      </w:r>
      <w:r w:rsidR="00D920A0" w:rsidRPr="00464EBB">
        <w:rPr>
          <w:rFonts w:ascii="Calibri" w:eastAsia="Arial Unicode MS" w:hAnsi="Calibri" w:cs="Calibri"/>
          <w:b/>
          <w:i/>
          <w:sz w:val="22"/>
          <w:szCs w:val="22"/>
          <w:shd w:val="clear" w:color="auto" w:fill="D9D9D9" w:themeFill="background1" w:themeFillShade="D9"/>
          <w:lang w:val="ro-RO"/>
        </w:rPr>
        <w:t>și</w:t>
      </w:r>
      <w:r w:rsidRPr="00464EBB">
        <w:rPr>
          <w:rFonts w:ascii="Calibri" w:eastAsia="Arial Unicode MS" w:hAnsi="Calibri" w:cs="Calibri"/>
          <w:b/>
          <w:i/>
          <w:sz w:val="22"/>
          <w:szCs w:val="22"/>
          <w:shd w:val="clear" w:color="auto" w:fill="D9D9D9" w:themeFill="background1" w:themeFillShade="D9"/>
          <w:lang w:val="ro-RO"/>
        </w:rPr>
        <w:t xml:space="preserve"> prenumele reprezentantului/</w:t>
      </w:r>
      <w:r w:rsidR="00D920A0" w:rsidRPr="00464EBB">
        <w:rPr>
          <w:rFonts w:ascii="Calibri" w:eastAsia="Arial Unicode MS" w:hAnsi="Calibri" w:cs="Calibri"/>
          <w:b/>
          <w:i/>
          <w:sz w:val="22"/>
          <w:szCs w:val="22"/>
          <w:shd w:val="clear" w:color="auto" w:fill="D9D9D9" w:themeFill="background1" w:themeFillShade="D9"/>
          <w:lang w:val="ro-RO"/>
        </w:rPr>
        <w:t>reprezentanților</w:t>
      </w:r>
      <w:r w:rsidRPr="00464EBB">
        <w:rPr>
          <w:rFonts w:ascii="Calibri" w:eastAsia="Arial Unicode MS" w:hAnsi="Calibri" w:cs="Calibri"/>
          <w:b/>
          <w:i/>
          <w:sz w:val="22"/>
          <w:szCs w:val="22"/>
          <w:shd w:val="clear" w:color="auto" w:fill="D9D9D9" w:themeFill="background1" w:themeFillShade="D9"/>
          <w:lang w:val="ro-RO"/>
        </w:rPr>
        <w:t xml:space="preserve"> legal(i) al/ai Contractantului</w:t>
      </w:r>
      <w:r w:rsidRPr="00464EBB">
        <w:rPr>
          <w:rFonts w:ascii="Calibri" w:eastAsia="Arial Unicode MS" w:hAnsi="Calibri" w:cs="Calibri"/>
          <w:i/>
          <w:sz w:val="22"/>
          <w:szCs w:val="22"/>
          <w:shd w:val="clear" w:color="auto" w:fill="D9D9D9" w:themeFill="background1" w:themeFillShade="D9"/>
          <w:lang w:val="ro-RO"/>
        </w:rPr>
        <w:t>]</w:t>
      </w:r>
      <w:r w:rsidRPr="00464EBB">
        <w:rPr>
          <w:rFonts w:ascii="Calibri" w:eastAsia="Arial Unicode MS" w:hAnsi="Calibri" w:cs="Calibri"/>
          <w:i/>
          <w:sz w:val="22"/>
          <w:szCs w:val="22"/>
          <w:lang w:val="ro-RO"/>
        </w:rPr>
        <w:t xml:space="preserve">, </w:t>
      </w:r>
      <w:r w:rsidRPr="00464EBB">
        <w:rPr>
          <w:rFonts w:ascii="Calibri" w:eastAsia="Arial Unicode MS" w:hAnsi="Calibri" w:cs="Calibri"/>
          <w:i/>
          <w:sz w:val="22"/>
          <w:szCs w:val="22"/>
          <w:shd w:val="clear" w:color="auto" w:fill="D9D9D9" w:themeFill="background1" w:themeFillShade="D9"/>
          <w:lang w:val="ro-RO"/>
        </w:rPr>
        <w:t>[</w:t>
      </w:r>
      <w:r w:rsidR="00D920A0" w:rsidRPr="00464EBB">
        <w:rPr>
          <w:rFonts w:ascii="Calibri" w:eastAsia="Arial Unicode MS" w:hAnsi="Calibri" w:cs="Calibri"/>
          <w:b/>
          <w:i/>
          <w:sz w:val="22"/>
          <w:szCs w:val="22"/>
          <w:shd w:val="clear" w:color="auto" w:fill="D9D9D9" w:themeFill="background1" w:themeFillShade="D9"/>
          <w:lang w:val="ro-RO"/>
        </w:rPr>
        <w:t>funcția</w:t>
      </w:r>
      <w:r w:rsidRPr="00464EBB">
        <w:rPr>
          <w:rFonts w:ascii="Calibri" w:eastAsia="Arial Unicode MS" w:hAnsi="Calibri" w:cs="Calibri"/>
          <w:b/>
          <w:i/>
          <w:sz w:val="22"/>
          <w:szCs w:val="22"/>
          <w:shd w:val="clear" w:color="auto" w:fill="D9D9D9" w:themeFill="background1" w:themeFillShade="D9"/>
          <w:lang w:val="ro-RO"/>
        </w:rPr>
        <w:t>(ile) reprezentantului/</w:t>
      </w:r>
      <w:r w:rsidR="00D920A0" w:rsidRPr="00464EBB">
        <w:rPr>
          <w:rFonts w:ascii="Calibri" w:eastAsia="Arial Unicode MS" w:hAnsi="Calibri" w:cs="Calibri"/>
          <w:b/>
          <w:i/>
          <w:sz w:val="22"/>
          <w:szCs w:val="22"/>
          <w:shd w:val="clear" w:color="auto" w:fill="D9D9D9" w:themeFill="background1" w:themeFillShade="D9"/>
          <w:lang w:val="ro-RO"/>
        </w:rPr>
        <w:t>reprezentanților</w:t>
      </w:r>
      <w:r w:rsidRPr="00464EBB">
        <w:rPr>
          <w:rFonts w:ascii="Calibri" w:eastAsia="Arial Unicode MS" w:hAnsi="Calibri" w:cs="Calibri"/>
          <w:b/>
          <w:i/>
          <w:sz w:val="22"/>
          <w:szCs w:val="22"/>
          <w:shd w:val="clear" w:color="auto" w:fill="D9D9D9" w:themeFill="background1" w:themeFillShade="D9"/>
          <w:lang w:val="ro-RO"/>
        </w:rPr>
        <w:t xml:space="preserve"> legal(i) al/ai Contractantului</w:t>
      </w:r>
      <w:r w:rsidRPr="00464EBB">
        <w:rPr>
          <w:rFonts w:ascii="Calibri" w:eastAsia="Arial Unicode MS" w:hAnsi="Calibri" w:cs="Calibri"/>
          <w:i/>
          <w:sz w:val="22"/>
          <w:szCs w:val="22"/>
          <w:shd w:val="clear" w:color="auto" w:fill="D9D9D9" w:themeFill="background1" w:themeFillShade="D9"/>
          <w:lang w:val="ro-RO"/>
        </w:rPr>
        <w:t>]</w:t>
      </w:r>
      <w:r w:rsidRPr="00464EBB">
        <w:rPr>
          <w:rFonts w:ascii="Calibri" w:eastAsia="Arial Unicode MS" w:hAnsi="Calibri" w:cs="Calibri"/>
          <w:i/>
          <w:sz w:val="22"/>
          <w:szCs w:val="22"/>
          <w:lang w:val="ro-RO"/>
        </w:rPr>
        <w:t xml:space="preserve">, </w:t>
      </w:r>
      <w:r w:rsidRPr="00464EBB">
        <w:rPr>
          <w:rFonts w:ascii="Calibri" w:hAnsi="Calibri" w:cs="Calibri"/>
          <w:sz w:val="22"/>
          <w:szCs w:val="22"/>
          <w:lang w:val="ro-RO"/>
        </w:rPr>
        <w:t xml:space="preserve">în calitate de </w:t>
      </w:r>
      <w:r w:rsidR="00D920A0" w:rsidRPr="00464EBB">
        <w:rPr>
          <w:rFonts w:ascii="Calibri" w:hAnsi="Calibri" w:cs="Calibri"/>
          <w:sz w:val="22"/>
          <w:szCs w:val="22"/>
          <w:lang w:val="ro-RO"/>
        </w:rPr>
        <w:t>și</w:t>
      </w:r>
      <w:r w:rsidRPr="00464EBB">
        <w:rPr>
          <w:rFonts w:ascii="Calibri" w:hAnsi="Calibri" w:cs="Calibri"/>
          <w:sz w:val="22"/>
          <w:szCs w:val="22"/>
          <w:lang w:val="ro-RO"/>
        </w:rPr>
        <w:t xml:space="preserve"> denumită în continuare </w:t>
      </w:r>
      <w:r w:rsidRPr="00464EBB">
        <w:rPr>
          <w:rFonts w:ascii="Calibri" w:hAnsi="Calibri" w:cs="Calibri"/>
          <w:b/>
          <w:sz w:val="22"/>
          <w:szCs w:val="22"/>
          <w:lang w:val="ro-RO"/>
        </w:rPr>
        <w:t>„</w:t>
      </w:r>
      <w:r w:rsidRPr="00464EBB">
        <w:rPr>
          <w:rFonts w:ascii="Calibri" w:hAnsi="Calibri" w:cs="Calibri"/>
          <w:b/>
          <w:i/>
          <w:sz w:val="22"/>
          <w:szCs w:val="22"/>
          <w:lang w:val="ro-RO"/>
        </w:rPr>
        <w:t>Contractant</w:t>
      </w:r>
      <w:r w:rsidRPr="00464EBB">
        <w:rPr>
          <w:rFonts w:ascii="Calibri" w:hAnsi="Calibri" w:cs="Calibri"/>
          <w:b/>
          <w:sz w:val="22"/>
          <w:szCs w:val="22"/>
          <w:lang w:val="ro-RO"/>
        </w:rPr>
        <w:t>”</w:t>
      </w:r>
      <w:r w:rsidRPr="00464EBB">
        <w:rPr>
          <w:rFonts w:ascii="Calibri" w:hAnsi="Calibri" w:cs="Calibri"/>
          <w:sz w:val="22"/>
          <w:szCs w:val="22"/>
          <w:lang w:val="ro-RO"/>
        </w:rPr>
        <w:t>, pe de altă parte,</w:t>
      </w:r>
    </w:p>
    <w:p w14:paraId="4F8CDAAB" w14:textId="77777777" w:rsidR="00733031" w:rsidRPr="00464EBB" w:rsidRDefault="000515DF">
      <w:pPr>
        <w:spacing w:after="0" w:line="240" w:lineRule="auto"/>
        <w:jc w:val="both"/>
      </w:pPr>
      <w:r w:rsidRPr="00464EBB">
        <w:rPr>
          <w:rFonts w:cs="Calibri"/>
        </w:rPr>
        <w:t>denumite, în continuare, împreună, "</w:t>
      </w:r>
      <w:r w:rsidRPr="00464EBB">
        <w:rPr>
          <w:rFonts w:cs="Calibri"/>
          <w:b/>
          <w:i/>
        </w:rPr>
        <w:t>Părțile</w:t>
      </w:r>
      <w:r w:rsidRPr="00464EBB">
        <w:rPr>
          <w:rFonts w:cs="Calibri"/>
        </w:rPr>
        <w:t xml:space="preserve">" </w:t>
      </w:r>
      <w:r w:rsidR="00730BB3" w:rsidRPr="00464EBB">
        <w:rPr>
          <w:rFonts w:cs="Calibri"/>
        </w:rPr>
        <w:t>și</w:t>
      </w:r>
      <w:r w:rsidRPr="00464EBB">
        <w:rPr>
          <w:rFonts w:cs="Calibri"/>
        </w:rPr>
        <w:t xml:space="preserve"> care,</w:t>
      </w:r>
    </w:p>
    <w:p w14:paraId="69ADA2AB" w14:textId="77777777" w:rsidR="00725403" w:rsidRPr="00464EBB" w:rsidRDefault="00725403">
      <w:pPr>
        <w:spacing w:after="0" w:line="240" w:lineRule="auto"/>
        <w:jc w:val="both"/>
        <w:rPr>
          <w:rFonts w:cs="Calibri"/>
        </w:rPr>
      </w:pPr>
    </w:p>
    <w:p w14:paraId="45465E13" w14:textId="77777777" w:rsidR="00733031" w:rsidRPr="00464EBB" w:rsidRDefault="000515DF">
      <w:pPr>
        <w:spacing w:after="0" w:line="240" w:lineRule="auto"/>
        <w:jc w:val="both"/>
        <w:rPr>
          <w:rFonts w:cs="Calibri"/>
        </w:rPr>
      </w:pPr>
      <w:r w:rsidRPr="00464EBB">
        <w:rPr>
          <w:rFonts w:cs="Calibri"/>
        </w:rPr>
        <w:t>având în vedere:</w:t>
      </w:r>
    </w:p>
    <w:p w14:paraId="3793E495" w14:textId="77777777" w:rsidR="00733031" w:rsidRPr="00464EBB" w:rsidRDefault="00733031">
      <w:pPr>
        <w:spacing w:after="0" w:line="240" w:lineRule="auto"/>
        <w:jc w:val="both"/>
        <w:rPr>
          <w:rFonts w:cs="Calibri"/>
        </w:rPr>
      </w:pPr>
    </w:p>
    <w:p w14:paraId="3FB4EE43" w14:textId="77777777" w:rsidR="00733031" w:rsidRPr="00464EBB" w:rsidRDefault="000515DF" w:rsidP="0024050E">
      <w:pPr>
        <w:pStyle w:val="yiv3961613445msonormal"/>
        <w:numPr>
          <w:ilvl w:val="0"/>
          <w:numId w:val="1"/>
        </w:numPr>
        <w:tabs>
          <w:tab w:val="left" w:pos="360"/>
        </w:tabs>
        <w:spacing w:before="0" w:after="0"/>
        <w:ind w:left="360"/>
        <w:jc w:val="both"/>
        <w:outlineLvl w:val="0"/>
      </w:pPr>
      <w:bookmarkStart w:id="6" w:name="_Toc455493945"/>
      <w:bookmarkStart w:id="7" w:name="_Toc455494350"/>
      <w:bookmarkStart w:id="8" w:name="_Toc455495812"/>
      <w:bookmarkStart w:id="9" w:name="_Toc475519922"/>
      <w:bookmarkEnd w:id="6"/>
      <w:bookmarkEnd w:id="7"/>
      <w:r w:rsidRPr="00464EBB">
        <w:rPr>
          <w:rFonts w:ascii="Calibri" w:hAnsi="Calibri" w:cs="Calibri"/>
          <w:b/>
          <w:bCs/>
          <w:sz w:val="22"/>
          <w:szCs w:val="22"/>
        </w:rPr>
        <w:t>OFERTA</w:t>
      </w:r>
      <w:bookmarkEnd w:id="8"/>
      <w:bookmarkEnd w:id="9"/>
    </w:p>
    <w:p w14:paraId="1B255AC8" w14:textId="6BDC1146" w:rsidR="00733031" w:rsidRPr="00464EBB" w:rsidRDefault="000515DF">
      <w:pPr>
        <w:pStyle w:val="yiv3961613445msonormal"/>
        <w:numPr>
          <w:ilvl w:val="1"/>
          <w:numId w:val="1"/>
        </w:numPr>
        <w:tabs>
          <w:tab w:val="left" w:pos="360"/>
        </w:tabs>
        <w:spacing w:before="0" w:after="0"/>
        <w:ind w:left="360" w:hanging="360"/>
        <w:jc w:val="both"/>
      </w:pPr>
      <w:r w:rsidRPr="00464EBB">
        <w:rPr>
          <w:rFonts w:ascii="Calibri" w:hAnsi="Calibri" w:cs="Calibri"/>
          <w:i/>
          <w:sz w:val="22"/>
          <w:szCs w:val="22"/>
        </w:rPr>
        <w:t>Contractantul</w:t>
      </w:r>
      <w:r w:rsidRPr="00464EBB">
        <w:rPr>
          <w:rFonts w:ascii="Calibri" w:hAnsi="Calibri" w:cs="Calibri"/>
          <w:sz w:val="22"/>
          <w:szCs w:val="22"/>
        </w:rPr>
        <w:t xml:space="preserve"> a examinat </w:t>
      </w:r>
      <w:r w:rsidRPr="00464EBB">
        <w:rPr>
          <w:rFonts w:ascii="Calibri" w:hAnsi="Calibri" w:cs="Calibri"/>
          <w:i/>
          <w:sz w:val="22"/>
          <w:szCs w:val="22"/>
        </w:rPr>
        <w:t>Documentația de Atribuire</w:t>
      </w:r>
      <w:r w:rsidRPr="00464EBB">
        <w:rPr>
          <w:rFonts w:ascii="Calibri" w:hAnsi="Calibri" w:cs="Calibri"/>
          <w:sz w:val="22"/>
          <w:szCs w:val="22"/>
        </w:rPr>
        <w:t xml:space="preserve"> pentru prestarea de </w:t>
      </w:r>
      <w:r w:rsidR="005051D4" w:rsidRPr="00464EBB">
        <w:rPr>
          <w:rFonts w:ascii="Calibri" w:hAnsi="Calibri" w:cs="Calibri"/>
          <w:i/>
          <w:sz w:val="22"/>
          <w:szCs w:val="22"/>
        </w:rPr>
        <w:t>S</w:t>
      </w:r>
      <w:r w:rsidRPr="00464EBB">
        <w:rPr>
          <w:rFonts w:ascii="Calibri" w:hAnsi="Calibri" w:cs="Calibri"/>
          <w:i/>
          <w:sz w:val="22"/>
          <w:szCs w:val="22"/>
        </w:rPr>
        <w:t>ervicii</w:t>
      </w:r>
      <w:r w:rsidR="00E52379" w:rsidRPr="00464EBB">
        <w:rPr>
          <w:rFonts w:ascii="Calibri" w:hAnsi="Calibri" w:cs="Calibri"/>
          <w:i/>
          <w:sz w:val="22"/>
          <w:szCs w:val="22"/>
        </w:rPr>
        <w:t xml:space="preserve"> </w:t>
      </w:r>
      <w:r w:rsidR="00730BB3" w:rsidRPr="00464EBB">
        <w:rPr>
          <w:rFonts w:ascii="Calibri" w:hAnsi="Calibri" w:cs="Calibri"/>
          <w:sz w:val="22"/>
          <w:szCs w:val="22"/>
        </w:rPr>
        <w:t>și</w:t>
      </w:r>
      <w:r w:rsidRPr="00464EBB">
        <w:rPr>
          <w:rFonts w:ascii="Calibri" w:hAnsi="Calibri" w:cs="Calibri"/>
          <w:sz w:val="22"/>
          <w:szCs w:val="22"/>
        </w:rPr>
        <w:t xml:space="preserve"> se oferă să </w:t>
      </w:r>
      <w:r w:rsidR="00B5230E" w:rsidRPr="00464EBB">
        <w:rPr>
          <w:rFonts w:ascii="Calibri" w:hAnsi="Calibri" w:cs="Calibri"/>
          <w:sz w:val="22"/>
          <w:szCs w:val="22"/>
        </w:rPr>
        <w:t xml:space="preserve">presteze </w:t>
      </w:r>
      <w:r w:rsidRPr="00464EBB">
        <w:rPr>
          <w:rFonts w:ascii="Calibri" w:hAnsi="Calibri" w:cs="Calibri"/>
          <w:i/>
          <w:sz w:val="22"/>
          <w:szCs w:val="22"/>
        </w:rPr>
        <w:t>Serviciile</w:t>
      </w:r>
      <w:r w:rsidRPr="00464EBB">
        <w:rPr>
          <w:rFonts w:ascii="Calibri" w:hAnsi="Calibri" w:cs="Calibri"/>
          <w:sz w:val="22"/>
          <w:szCs w:val="22"/>
        </w:rPr>
        <w:t xml:space="preserve">, conform prevederilor prezentului </w:t>
      </w:r>
      <w:r w:rsidRPr="00464EBB">
        <w:rPr>
          <w:rFonts w:ascii="Calibri" w:hAnsi="Calibri" w:cs="Calibri"/>
          <w:i/>
          <w:sz w:val="22"/>
          <w:szCs w:val="22"/>
        </w:rPr>
        <w:t>Contract</w:t>
      </w:r>
      <w:r w:rsidRPr="00464EBB">
        <w:rPr>
          <w:rFonts w:ascii="Calibri" w:hAnsi="Calibri" w:cs="Calibri"/>
          <w:sz w:val="22"/>
          <w:szCs w:val="22"/>
        </w:rPr>
        <w:t>.</w:t>
      </w:r>
    </w:p>
    <w:p w14:paraId="0318675A" w14:textId="748F9A72" w:rsidR="00733031" w:rsidRPr="00464EBB" w:rsidRDefault="000515DF">
      <w:pPr>
        <w:pStyle w:val="yiv3961613445msonormal"/>
        <w:numPr>
          <w:ilvl w:val="1"/>
          <w:numId w:val="1"/>
        </w:numPr>
        <w:tabs>
          <w:tab w:val="left" w:pos="360"/>
        </w:tabs>
        <w:spacing w:before="0" w:after="0"/>
        <w:ind w:left="360" w:hanging="360"/>
        <w:jc w:val="both"/>
      </w:pPr>
      <w:r w:rsidRPr="00464EBB">
        <w:rPr>
          <w:rFonts w:ascii="Calibri" w:hAnsi="Calibri" w:cs="Calibri"/>
          <w:i/>
          <w:sz w:val="22"/>
          <w:szCs w:val="22"/>
        </w:rPr>
        <w:t>Contractantul,</w:t>
      </w:r>
      <w:r w:rsidRPr="00464EBB">
        <w:rPr>
          <w:rFonts w:ascii="Calibri" w:hAnsi="Calibri" w:cs="Calibri"/>
          <w:sz w:val="22"/>
          <w:szCs w:val="22"/>
        </w:rPr>
        <w:t xml:space="preserve"> prin semnătura de mai jos, se obligă să </w:t>
      </w:r>
      <w:r w:rsidR="00B5230E" w:rsidRPr="00464EBB">
        <w:rPr>
          <w:rFonts w:ascii="Calibri" w:hAnsi="Calibri" w:cs="Calibri"/>
          <w:sz w:val="22"/>
          <w:szCs w:val="22"/>
        </w:rPr>
        <w:t>presteze</w:t>
      </w:r>
      <w:r w:rsidR="003C5A41" w:rsidRPr="00464EBB">
        <w:rPr>
          <w:rFonts w:ascii="Calibri" w:hAnsi="Calibri" w:cs="Calibri"/>
          <w:sz w:val="22"/>
          <w:szCs w:val="22"/>
        </w:rPr>
        <w:t xml:space="preserve"> </w:t>
      </w:r>
      <w:r w:rsidRPr="00464EBB">
        <w:rPr>
          <w:rFonts w:ascii="Calibri" w:hAnsi="Calibri" w:cs="Calibri"/>
          <w:i/>
          <w:sz w:val="22"/>
          <w:szCs w:val="22"/>
        </w:rPr>
        <w:t>Serviciile</w:t>
      </w:r>
      <w:r w:rsidR="003C5A41" w:rsidRPr="00464EBB">
        <w:rPr>
          <w:rFonts w:ascii="Calibri" w:hAnsi="Calibri" w:cs="Calibri"/>
          <w:i/>
          <w:sz w:val="22"/>
          <w:szCs w:val="22"/>
        </w:rPr>
        <w:t xml:space="preserve"> </w:t>
      </w:r>
      <w:r w:rsidR="003C7A31" w:rsidRPr="00464EBB">
        <w:rPr>
          <w:rFonts w:ascii="Calibri" w:hAnsi="Calibri" w:cs="Calibri"/>
          <w:sz w:val="22"/>
          <w:szCs w:val="22"/>
        </w:rPr>
        <w:t xml:space="preserve">precizate la </w:t>
      </w:r>
      <w:r w:rsidR="003C7A31" w:rsidRPr="00464EBB">
        <w:rPr>
          <w:rFonts w:ascii="Calibri" w:hAnsi="Calibri" w:cs="Calibri"/>
          <w:sz w:val="22"/>
          <w:szCs w:val="22"/>
          <w:u w:val="single"/>
        </w:rPr>
        <w:t xml:space="preserve">Art. I – Obiectul </w:t>
      </w:r>
      <w:r w:rsidRPr="00464EBB">
        <w:rPr>
          <w:rFonts w:ascii="Calibri" w:hAnsi="Calibri" w:cs="Calibri"/>
          <w:i/>
          <w:sz w:val="22"/>
          <w:szCs w:val="22"/>
          <w:u w:val="single"/>
        </w:rPr>
        <w:t>Contractului</w:t>
      </w:r>
      <w:r w:rsidR="00E52379" w:rsidRPr="00464EBB">
        <w:rPr>
          <w:rFonts w:ascii="Calibri" w:hAnsi="Calibri" w:cs="Calibri"/>
          <w:i/>
          <w:sz w:val="22"/>
          <w:szCs w:val="22"/>
          <w:u w:val="single"/>
        </w:rPr>
        <w:t xml:space="preserve"> </w:t>
      </w:r>
      <w:r w:rsidR="00B5230E" w:rsidRPr="00464EBB">
        <w:rPr>
          <w:rFonts w:ascii="Calibri" w:hAnsi="Calibri" w:cs="Calibri"/>
          <w:sz w:val="22"/>
          <w:szCs w:val="22"/>
        </w:rPr>
        <w:t>la</w:t>
      </w:r>
      <w:r w:rsidR="00B5230E" w:rsidRPr="00464EBB">
        <w:rPr>
          <w:rFonts w:ascii="Calibri" w:hAnsi="Calibri" w:cs="Calibri"/>
          <w:i/>
          <w:sz w:val="22"/>
          <w:szCs w:val="22"/>
        </w:rPr>
        <w:t xml:space="preserve"> Prețul </w:t>
      </w:r>
      <w:r w:rsidR="00B5230E" w:rsidRPr="00464EBB">
        <w:rPr>
          <w:rFonts w:ascii="Calibri" w:hAnsi="Calibri" w:cs="Calibri"/>
          <w:sz w:val="22"/>
          <w:szCs w:val="22"/>
        </w:rPr>
        <w:t>ofertat</w:t>
      </w:r>
      <w:r w:rsidR="005051D4" w:rsidRPr="00464EBB">
        <w:rPr>
          <w:rFonts w:ascii="Calibri" w:hAnsi="Calibri" w:cs="Calibri"/>
          <w:sz w:val="22"/>
          <w:szCs w:val="22"/>
        </w:rPr>
        <w:t>.</w:t>
      </w:r>
    </w:p>
    <w:p w14:paraId="5A41A01D" w14:textId="77777777" w:rsidR="00733031" w:rsidRPr="00464EBB" w:rsidRDefault="000515DF">
      <w:pPr>
        <w:pStyle w:val="yiv3961613445msonormal"/>
        <w:spacing w:before="0" w:after="0"/>
        <w:jc w:val="both"/>
        <w:rPr>
          <w:rFonts w:ascii="Calibri" w:hAnsi="Calibri" w:cs="Calibri"/>
          <w:spacing w:val="-2"/>
          <w:sz w:val="22"/>
          <w:szCs w:val="22"/>
        </w:rPr>
      </w:pPr>
      <w:r w:rsidRPr="00464EBB">
        <w:rPr>
          <w:rFonts w:ascii="Calibri" w:hAnsi="Calibri" w:cs="Calibri"/>
          <w:spacing w:val="-2"/>
          <w:sz w:val="22"/>
          <w:szCs w:val="22"/>
        </w:rPr>
        <w:t>și</w:t>
      </w:r>
    </w:p>
    <w:p w14:paraId="22A87020" w14:textId="77777777" w:rsidR="00733031" w:rsidRPr="00464EBB" w:rsidRDefault="000515DF" w:rsidP="0024050E">
      <w:pPr>
        <w:pStyle w:val="yiv3961613445msonormal"/>
        <w:numPr>
          <w:ilvl w:val="0"/>
          <w:numId w:val="1"/>
        </w:numPr>
        <w:spacing w:before="0" w:after="0"/>
        <w:ind w:left="360"/>
        <w:jc w:val="both"/>
        <w:outlineLvl w:val="0"/>
      </w:pPr>
      <w:bookmarkStart w:id="10" w:name="_Toc455493946"/>
      <w:bookmarkStart w:id="11" w:name="_Toc455494351"/>
      <w:bookmarkStart w:id="12" w:name="_Toc455495813"/>
      <w:bookmarkStart w:id="13" w:name="_Toc475519923"/>
      <w:bookmarkEnd w:id="10"/>
      <w:bookmarkEnd w:id="11"/>
      <w:r w:rsidRPr="00464EBB">
        <w:rPr>
          <w:rFonts w:ascii="Calibri" w:hAnsi="Calibri" w:cs="Calibri"/>
          <w:b/>
          <w:bCs/>
          <w:sz w:val="22"/>
          <w:szCs w:val="22"/>
        </w:rPr>
        <w:t>ACCEPTAREA</w:t>
      </w:r>
      <w:bookmarkEnd w:id="12"/>
      <w:bookmarkEnd w:id="13"/>
    </w:p>
    <w:p w14:paraId="32E24235" w14:textId="53EBFD65" w:rsidR="00733031" w:rsidRPr="00464EBB" w:rsidRDefault="00A90530">
      <w:pPr>
        <w:pStyle w:val="yiv3961613445msonormal"/>
        <w:numPr>
          <w:ilvl w:val="1"/>
          <w:numId w:val="1"/>
        </w:numPr>
        <w:spacing w:before="0" w:after="0"/>
        <w:ind w:left="360" w:hanging="360"/>
        <w:jc w:val="both"/>
      </w:pPr>
      <w:r w:rsidRPr="00464EBB">
        <w:rPr>
          <w:rFonts w:ascii="Calibri" w:hAnsi="Calibri" w:cs="Calibri"/>
          <w:i/>
          <w:sz w:val="22"/>
          <w:szCs w:val="22"/>
        </w:rPr>
        <w:t>Autoritatea Contractantă</w:t>
      </w:r>
      <w:r w:rsidR="000515DF" w:rsidRPr="00464EBB">
        <w:rPr>
          <w:rFonts w:ascii="Calibri" w:hAnsi="Calibri" w:cs="Calibri"/>
          <w:sz w:val="22"/>
          <w:szCs w:val="22"/>
        </w:rPr>
        <w:t xml:space="preserve">, prin </w:t>
      </w:r>
      <w:r w:rsidR="000515DF" w:rsidRPr="00464EBB">
        <w:rPr>
          <w:rFonts w:ascii="Calibri" w:hAnsi="Calibri" w:cs="Calibri"/>
          <w:i/>
          <w:sz w:val="22"/>
          <w:szCs w:val="22"/>
        </w:rPr>
        <w:t>Raportul Procedurii</w:t>
      </w:r>
      <w:r w:rsidR="000515DF" w:rsidRPr="00464EBB">
        <w:rPr>
          <w:rFonts w:ascii="Calibri" w:hAnsi="Calibri" w:cs="Calibri"/>
          <w:sz w:val="22"/>
          <w:szCs w:val="22"/>
        </w:rPr>
        <w:t xml:space="preserve"> nr. </w:t>
      </w:r>
      <w:r w:rsidR="000515DF" w:rsidRPr="00464EBB">
        <w:rPr>
          <w:rFonts w:ascii="Calibri" w:hAnsi="Calibri" w:cs="Calibri"/>
          <w:i/>
          <w:sz w:val="22"/>
          <w:szCs w:val="22"/>
          <w:shd w:val="clear" w:color="auto" w:fill="D9D9D9" w:themeFill="background1" w:themeFillShade="D9"/>
        </w:rPr>
        <w:t>[</w:t>
      </w:r>
      <w:r w:rsidR="000515DF" w:rsidRPr="00464EBB">
        <w:rPr>
          <w:rFonts w:ascii="Calibri" w:hAnsi="Calibri" w:cs="Calibri"/>
          <w:b/>
          <w:i/>
          <w:sz w:val="22"/>
          <w:szCs w:val="22"/>
          <w:shd w:val="clear" w:color="auto" w:fill="D9D9D9" w:themeFill="background1" w:themeFillShade="D9"/>
        </w:rPr>
        <w:t>numărul procedurii</w:t>
      </w:r>
      <w:r w:rsidR="00EF34BD" w:rsidRPr="00464EBB">
        <w:rPr>
          <w:rFonts w:ascii="Calibri" w:hAnsi="Calibri" w:cs="Calibri"/>
          <w:i/>
          <w:sz w:val="22"/>
          <w:szCs w:val="22"/>
          <w:shd w:val="clear" w:color="auto" w:fill="D9D9D9" w:themeFill="background1" w:themeFillShade="D9"/>
        </w:rPr>
        <w:t>– identificat prin numărul anunț</w:t>
      </w:r>
      <w:r w:rsidR="00586A56" w:rsidRPr="00464EBB">
        <w:rPr>
          <w:rFonts w:ascii="Calibri" w:hAnsi="Calibri" w:cs="Calibri"/>
          <w:i/>
          <w:sz w:val="22"/>
          <w:szCs w:val="22"/>
          <w:shd w:val="clear" w:color="auto" w:fill="D9D9D9" w:themeFill="background1" w:themeFillShade="D9"/>
        </w:rPr>
        <w:t>ului de participare din SEAP</w:t>
      </w:r>
      <w:r w:rsidR="00475F62" w:rsidRPr="00464EBB">
        <w:rPr>
          <w:rFonts w:ascii="Calibri" w:hAnsi="Calibri" w:cs="Calibri"/>
          <w:i/>
          <w:sz w:val="22"/>
          <w:szCs w:val="22"/>
          <w:shd w:val="clear" w:color="auto" w:fill="D9D9D9" w:themeFill="background1" w:themeFillShade="D9"/>
        </w:rPr>
        <w:t>]</w:t>
      </w:r>
      <w:r w:rsidR="000515DF" w:rsidRPr="00464EBB">
        <w:rPr>
          <w:rFonts w:ascii="Calibri" w:hAnsi="Calibri" w:cs="Calibri"/>
          <w:sz w:val="22"/>
          <w:szCs w:val="22"/>
        </w:rPr>
        <w:t xml:space="preserve"> din data de </w:t>
      </w:r>
      <w:r w:rsidR="000515DF" w:rsidRPr="00464EBB">
        <w:rPr>
          <w:rFonts w:ascii="Calibri" w:hAnsi="Calibri" w:cs="Calibri"/>
          <w:i/>
          <w:sz w:val="22"/>
          <w:szCs w:val="22"/>
          <w:shd w:val="clear" w:color="auto" w:fill="D9D9D9" w:themeFill="background1" w:themeFillShade="D9"/>
        </w:rPr>
        <w:t>[</w:t>
      </w:r>
      <w:r w:rsidR="000515DF" w:rsidRPr="00464EBB">
        <w:rPr>
          <w:rFonts w:ascii="Calibri" w:hAnsi="Calibri" w:cs="Calibri"/>
          <w:b/>
          <w:i/>
          <w:sz w:val="22"/>
          <w:szCs w:val="22"/>
          <w:shd w:val="clear" w:color="auto" w:fill="D9D9D9" w:themeFill="background1" w:themeFillShade="D9"/>
        </w:rPr>
        <w:t>zz/ll/aaaa</w:t>
      </w:r>
      <w:r w:rsidR="000515DF" w:rsidRPr="00464EBB">
        <w:rPr>
          <w:rFonts w:ascii="Calibri" w:hAnsi="Calibri" w:cs="Calibri"/>
          <w:i/>
          <w:sz w:val="22"/>
          <w:szCs w:val="22"/>
          <w:shd w:val="clear" w:color="auto" w:fill="D9D9D9" w:themeFill="background1" w:themeFillShade="D9"/>
        </w:rPr>
        <w:t>]</w:t>
      </w:r>
      <w:r w:rsidR="000515DF" w:rsidRPr="00464EBB">
        <w:rPr>
          <w:rFonts w:ascii="Calibri" w:hAnsi="Calibri" w:cs="Calibri"/>
          <w:sz w:val="22"/>
          <w:szCs w:val="22"/>
        </w:rPr>
        <w:t xml:space="preserve">, a declarat câștigătoare </w:t>
      </w:r>
      <w:r w:rsidR="000515DF" w:rsidRPr="00464EBB">
        <w:rPr>
          <w:rFonts w:ascii="Calibri" w:hAnsi="Calibri" w:cs="Calibri"/>
          <w:i/>
          <w:sz w:val="22"/>
          <w:szCs w:val="22"/>
        </w:rPr>
        <w:t>Oferta</w:t>
      </w:r>
      <w:r w:rsidR="003C5A41" w:rsidRPr="00464EBB">
        <w:rPr>
          <w:rFonts w:ascii="Calibri" w:hAnsi="Calibri" w:cs="Calibri"/>
          <w:i/>
          <w:sz w:val="22"/>
          <w:szCs w:val="22"/>
        </w:rPr>
        <w:t xml:space="preserve"> </w:t>
      </w:r>
      <w:r w:rsidR="000515DF" w:rsidRPr="00464EBB">
        <w:rPr>
          <w:rFonts w:ascii="Calibri" w:hAnsi="Calibri" w:cs="Calibri"/>
          <w:i/>
          <w:sz w:val="22"/>
          <w:szCs w:val="22"/>
        </w:rPr>
        <w:t>Contractantului</w:t>
      </w:r>
      <w:r w:rsidR="000515DF" w:rsidRPr="00464EBB">
        <w:rPr>
          <w:rFonts w:ascii="Calibri" w:hAnsi="Calibri" w:cs="Calibri"/>
          <w:sz w:val="22"/>
          <w:szCs w:val="22"/>
        </w:rPr>
        <w:t>, în cadrul procedurii de atribuire a contractului de prestări servicii.</w:t>
      </w:r>
    </w:p>
    <w:p w14:paraId="2D12C924" w14:textId="54F162A0" w:rsidR="00733031" w:rsidRPr="00464EBB" w:rsidRDefault="00A90530">
      <w:pPr>
        <w:pStyle w:val="yiv3961613445msonormal"/>
        <w:numPr>
          <w:ilvl w:val="1"/>
          <w:numId w:val="1"/>
        </w:numPr>
        <w:spacing w:before="0" w:after="0"/>
        <w:ind w:left="360" w:hanging="360"/>
        <w:jc w:val="both"/>
        <w:rPr>
          <w:color w:val="70AD47" w:themeColor="accent6"/>
        </w:rPr>
      </w:pPr>
      <w:r w:rsidRPr="00464EBB">
        <w:rPr>
          <w:rFonts w:ascii="Calibri" w:hAnsi="Calibri" w:cs="Calibri"/>
          <w:i/>
          <w:sz w:val="22"/>
          <w:szCs w:val="22"/>
        </w:rPr>
        <w:lastRenderedPageBreak/>
        <w:t>Autoritatea Contractantă</w:t>
      </w:r>
      <w:r w:rsidR="000515DF" w:rsidRPr="00464EBB">
        <w:rPr>
          <w:rFonts w:ascii="Calibri" w:hAnsi="Calibri" w:cs="Calibri"/>
          <w:sz w:val="22"/>
          <w:szCs w:val="22"/>
        </w:rPr>
        <w:t xml:space="preserve">, prin </w:t>
      </w:r>
      <w:r w:rsidR="00B5230E" w:rsidRPr="00464EBB">
        <w:rPr>
          <w:rFonts w:ascii="Calibri" w:hAnsi="Calibri" w:cs="Calibri"/>
          <w:sz w:val="22"/>
          <w:szCs w:val="22"/>
        </w:rPr>
        <w:t xml:space="preserve">semnarea </w:t>
      </w:r>
      <w:r w:rsidR="00B5230E" w:rsidRPr="00464EBB">
        <w:rPr>
          <w:rFonts w:ascii="Calibri" w:hAnsi="Calibri" w:cs="Calibri"/>
          <w:i/>
          <w:sz w:val="22"/>
          <w:szCs w:val="22"/>
        </w:rPr>
        <w:t>Contractului</w:t>
      </w:r>
      <w:r w:rsidR="000515DF" w:rsidRPr="00464EBB">
        <w:rPr>
          <w:rFonts w:ascii="Calibri" w:hAnsi="Calibri" w:cs="Calibri"/>
          <w:sz w:val="22"/>
          <w:szCs w:val="22"/>
        </w:rPr>
        <w:t xml:space="preserve">, este de acord cu faptul că, pentru prestarea </w:t>
      </w:r>
      <w:r w:rsidR="000515DF" w:rsidRPr="00464EBB">
        <w:rPr>
          <w:rFonts w:ascii="Calibri" w:hAnsi="Calibri" w:cs="Calibri"/>
          <w:i/>
          <w:sz w:val="22"/>
          <w:szCs w:val="22"/>
        </w:rPr>
        <w:t>Serviciilor</w:t>
      </w:r>
      <w:r w:rsidR="000515DF" w:rsidRPr="00464EBB">
        <w:rPr>
          <w:rFonts w:ascii="Calibri" w:hAnsi="Calibri" w:cs="Calibri"/>
          <w:sz w:val="22"/>
          <w:szCs w:val="22"/>
        </w:rPr>
        <w:t xml:space="preserve"> de către </w:t>
      </w:r>
      <w:r w:rsidR="000515DF" w:rsidRPr="00464EBB">
        <w:rPr>
          <w:rFonts w:ascii="Calibri" w:hAnsi="Calibri" w:cs="Calibri"/>
          <w:i/>
          <w:sz w:val="22"/>
          <w:szCs w:val="22"/>
        </w:rPr>
        <w:t>Contractant</w:t>
      </w:r>
      <w:r w:rsidR="000515DF" w:rsidRPr="00464EBB">
        <w:rPr>
          <w:rFonts w:ascii="Calibri" w:hAnsi="Calibri" w:cs="Calibri"/>
          <w:sz w:val="22"/>
          <w:szCs w:val="22"/>
        </w:rPr>
        <w:t xml:space="preserve">, va plăti </w:t>
      </w:r>
      <w:r w:rsidR="000515DF" w:rsidRPr="00464EBB">
        <w:rPr>
          <w:rFonts w:ascii="Calibri" w:hAnsi="Calibri" w:cs="Calibri"/>
          <w:i/>
          <w:sz w:val="22"/>
          <w:szCs w:val="22"/>
        </w:rPr>
        <w:t>Contractantului Prețul Serviciilor</w:t>
      </w:r>
      <w:r w:rsidR="000515DF" w:rsidRPr="00464EBB">
        <w:rPr>
          <w:rFonts w:ascii="Calibri" w:hAnsi="Calibri" w:cs="Calibri"/>
          <w:sz w:val="22"/>
          <w:szCs w:val="22"/>
        </w:rPr>
        <w:t xml:space="preserve">, </w:t>
      </w:r>
      <w:r w:rsidR="000515DF" w:rsidRPr="00464EBB">
        <w:rPr>
          <w:rFonts w:ascii="Calibri" w:hAnsi="Calibri" w:cs="Calibri"/>
          <w:spacing w:val="-2"/>
          <w:sz w:val="22"/>
          <w:szCs w:val="22"/>
        </w:rPr>
        <w:t xml:space="preserve">astfel cum este stabilit la </w:t>
      </w:r>
      <w:r w:rsidR="000515DF" w:rsidRPr="00464EBB">
        <w:rPr>
          <w:rFonts w:ascii="Calibri" w:hAnsi="Calibri" w:cs="Calibri"/>
          <w:spacing w:val="-2"/>
          <w:sz w:val="22"/>
          <w:szCs w:val="22"/>
          <w:u w:val="single"/>
        </w:rPr>
        <w:t>Art. II –</w:t>
      </w:r>
      <w:r w:rsidR="00D920A0" w:rsidRPr="00464EBB">
        <w:rPr>
          <w:rFonts w:ascii="Calibri" w:hAnsi="Calibri" w:cs="Calibri"/>
          <w:i/>
          <w:spacing w:val="-2"/>
          <w:sz w:val="22"/>
          <w:szCs w:val="22"/>
          <w:u w:val="single"/>
        </w:rPr>
        <w:t>Prețul</w:t>
      </w:r>
      <w:r w:rsidR="000515DF" w:rsidRPr="00464EBB">
        <w:rPr>
          <w:rFonts w:ascii="Calibri" w:hAnsi="Calibri" w:cs="Calibri"/>
          <w:i/>
          <w:spacing w:val="-2"/>
          <w:sz w:val="22"/>
          <w:szCs w:val="22"/>
          <w:u w:val="single"/>
        </w:rPr>
        <w:t xml:space="preserve"> Contractului</w:t>
      </w:r>
      <w:r w:rsidR="003C5A41" w:rsidRPr="00464EBB">
        <w:rPr>
          <w:rFonts w:ascii="Calibri" w:hAnsi="Calibri" w:cs="Calibri"/>
          <w:i/>
          <w:spacing w:val="-2"/>
          <w:sz w:val="22"/>
          <w:szCs w:val="22"/>
          <w:u w:val="single"/>
        </w:rPr>
        <w:t xml:space="preserve"> </w:t>
      </w:r>
      <w:r w:rsidR="00730BB3" w:rsidRPr="00464EBB">
        <w:rPr>
          <w:rFonts w:ascii="Calibri" w:hAnsi="Calibri" w:cs="Calibri"/>
          <w:sz w:val="22"/>
          <w:szCs w:val="22"/>
        </w:rPr>
        <w:t>și</w:t>
      </w:r>
      <w:r w:rsidR="000515DF" w:rsidRPr="00464EBB">
        <w:rPr>
          <w:rFonts w:ascii="Calibri" w:hAnsi="Calibri" w:cs="Calibri"/>
          <w:sz w:val="22"/>
          <w:szCs w:val="22"/>
        </w:rPr>
        <w:t xml:space="preserve"> în conformitate cu prevederile </w:t>
      </w:r>
      <w:r w:rsidR="000515DF" w:rsidRPr="00464EBB">
        <w:rPr>
          <w:rFonts w:ascii="Calibri" w:hAnsi="Calibri" w:cs="Calibri"/>
          <w:i/>
          <w:sz w:val="22"/>
          <w:szCs w:val="22"/>
        </w:rPr>
        <w:t>Contractului</w:t>
      </w:r>
      <w:r w:rsidR="000515DF" w:rsidRPr="00464EBB">
        <w:rPr>
          <w:rFonts w:ascii="Calibri" w:hAnsi="Calibri" w:cs="Calibri"/>
          <w:color w:val="70AD47" w:themeColor="accent6"/>
          <w:sz w:val="22"/>
          <w:szCs w:val="22"/>
        </w:rPr>
        <w:t>,</w:t>
      </w:r>
    </w:p>
    <w:p w14:paraId="44BB3468" w14:textId="77777777" w:rsidR="00733031" w:rsidRPr="00464EBB" w:rsidRDefault="00733031">
      <w:pPr>
        <w:pStyle w:val="yiv3961613445msonormal"/>
        <w:spacing w:before="0" w:after="0"/>
        <w:jc w:val="both"/>
        <w:rPr>
          <w:rFonts w:ascii="Calibri" w:hAnsi="Calibri" w:cs="Calibri"/>
          <w:sz w:val="22"/>
          <w:szCs w:val="22"/>
        </w:rPr>
      </w:pPr>
    </w:p>
    <w:p w14:paraId="5CD65AD0" w14:textId="77777777" w:rsidR="00733031" w:rsidRPr="00464EBB" w:rsidRDefault="000515DF">
      <w:pPr>
        <w:pStyle w:val="yiv3961613445msonormal"/>
        <w:spacing w:before="0" w:after="0"/>
        <w:jc w:val="both"/>
      </w:pPr>
      <w:r w:rsidRPr="00464EBB">
        <w:rPr>
          <w:rFonts w:ascii="Calibri" w:hAnsi="Calibri" w:cs="Calibri"/>
          <w:sz w:val="22"/>
          <w:szCs w:val="22"/>
        </w:rPr>
        <w:t xml:space="preserve">au convenit încheierea prezentului </w:t>
      </w:r>
      <w:r w:rsidRPr="00464EBB">
        <w:rPr>
          <w:rFonts w:ascii="Calibri" w:hAnsi="Calibri" w:cs="Calibri"/>
          <w:i/>
          <w:sz w:val="22"/>
          <w:szCs w:val="22"/>
        </w:rPr>
        <w:t>Contract</w:t>
      </w:r>
      <w:r w:rsidRPr="00464EBB">
        <w:rPr>
          <w:rFonts w:ascii="Calibri" w:hAnsi="Calibri" w:cs="Calibri"/>
          <w:sz w:val="22"/>
          <w:szCs w:val="22"/>
        </w:rPr>
        <w:t>, astfel:</w:t>
      </w:r>
    </w:p>
    <w:p w14:paraId="2666C005" w14:textId="77777777" w:rsidR="00733031" w:rsidRPr="00464EBB" w:rsidRDefault="00733031">
      <w:pPr>
        <w:pStyle w:val="yiv3961613445msonormal"/>
        <w:spacing w:before="0" w:after="0"/>
        <w:jc w:val="both"/>
        <w:rPr>
          <w:rFonts w:ascii="Calibri" w:hAnsi="Calibri" w:cs="Calibri"/>
          <w:color w:val="70AD47" w:themeColor="accent6"/>
          <w:sz w:val="22"/>
          <w:szCs w:val="22"/>
        </w:rPr>
      </w:pPr>
    </w:p>
    <w:p w14:paraId="4EE14D37" w14:textId="1C67EB23" w:rsidR="00733031" w:rsidRPr="00464EBB" w:rsidRDefault="000515DF" w:rsidP="0024050E">
      <w:pPr>
        <w:pStyle w:val="DefaultText"/>
        <w:tabs>
          <w:tab w:val="left" w:pos="851"/>
        </w:tabs>
        <w:overflowPunct w:val="0"/>
        <w:autoSpaceDE w:val="0"/>
        <w:jc w:val="both"/>
        <w:outlineLvl w:val="1"/>
        <w:rPr>
          <w:lang w:val="ro-RO"/>
        </w:rPr>
      </w:pPr>
      <w:bookmarkStart w:id="14" w:name="_Toc475519924"/>
      <w:r w:rsidRPr="00464EBB">
        <w:rPr>
          <w:rFonts w:ascii="Calibri" w:hAnsi="Calibri" w:cs="Calibri"/>
          <w:b/>
          <w:sz w:val="22"/>
          <w:szCs w:val="22"/>
          <w:lang w:val="ro-RO"/>
        </w:rPr>
        <w:t>Art. I</w:t>
      </w:r>
      <w:r w:rsidR="004D3386" w:rsidRPr="00464EBB">
        <w:rPr>
          <w:rFonts w:ascii="Calibri" w:hAnsi="Calibri" w:cs="Calibri"/>
          <w:b/>
          <w:sz w:val="22"/>
          <w:szCs w:val="22"/>
          <w:lang w:val="ro-RO"/>
        </w:rPr>
        <w:t xml:space="preserve">     </w:t>
      </w:r>
      <w:r w:rsidRPr="00464EBB">
        <w:rPr>
          <w:rFonts w:ascii="Calibri" w:hAnsi="Calibri" w:cs="Calibri"/>
          <w:b/>
          <w:sz w:val="22"/>
          <w:szCs w:val="22"/>
          <w:lang w:val="ro-RO"/>
        </w:rPr>
        <w:t xml:space="preserve">Obiectul </w:t>
      </w:r>
      <w:r w:rsidRPr="00464EBB">
        <w:rPr>
          <w:rFonts w:ascii="Calibri" w:hAnsi="Calibri" w:cs="Calibri"/>
          <w:b/>
          <w:i/>
          <w:sz w:val="22"/>
          <w:szCs w:val="22"/>
          <w:lang w:val="ro-RO"/>
        </w:rPr>
        <w:t>Contractului</w:t>
      </w:r>
      <w:bookmarkEnd w:id="14"/>
    </w:p>
    <w:p w14:paraId="345C292C" w14:textId="2BB1CD44" w:rsidR="00733031" w:rsidRPr="00504B0E" w:rsidRDefault="00FB672B" w:rsidP="00504B0E">
      <w:pPr>
        <w:shd w:val="clear" w:color="auto" w:fill="FFFFFF"/>
        <w:spacing w:after="0" w:line="240" w:lineRule="auto"/>
        <w:ind w:left="709" w:hanging="709"/>
        <w:jc w:val="both"/>
        <w:rPr>
          <w:rFonts w:eastAsia="Calibri" w:cs="Calibri"/>
          <w:b/>
          <w:i/>
        </w:rPr>
      </w:pPr>
      <w:r w:rsidRPr="00464EBB">
        <w:rPr>
          <w:rFonts w:cs="Calibri"/>
        </w:rPr>
        <w:t xml:space="preserve">I.1.     </w:t>
      </w:r>
      <w:r w:rsidR="00E52379" w:rsidRPr="00464EBB">
        <w:rPr>
          <w:rFonts w:cs="Calibri"/>
        </w:rPr>
        <w:t xml:space="preserve">   </w:t>
      </w:r>
      <w:r w:rsidR="000515DF" w:rsidRPr="00464EBB">
        <w:rPr>
          <w:rFonts w:cs="Calibri"/>
        </w:rPr>
        <w:t xml:space="preserve">Obiectul prezentului </w:t>
      </w:r>
      <w:r w:rsidR="000515DF" w:rsidRPr="00464EBB">
        <w:rPr>
          <w:rFonts w:cs="Calibri"/>
          <w:i/>
        </w:rPr>
        <w:t>Contract</w:t>
      </w:r>
      <w:r w:rsidR="000515DF" w:rsidRPr="00464EBB">
        <w:rPr>
          <w:rFonts w:cs="Calibri"/>
        </w:rPr>
        <w:t xml:space="preserve"> îl reprezintă achiziția </w:t>
      </w:r>
      <w:r w:rsidR="00171980" w:rsidRPr="00464EBB">
        <w:rPr>
          <w:rFonts w:cs="Calibri"/>
        </w:rPr>
        <w:t xml:space="preserve">publică </w:t>
      </w:r>
      <w:r w:rsidR="000515DF" w:rsidRPr="00464EBB">
        <w:rPr>
          <w:rFonts w:eastAsia="Calibri" w:cs="Calibri"/>
        </w:rPr>
        <w:t>de</w:t>
      </w:r>
      <w:r w:rsidR="00027F69" w:rsidRPr="00464EBB">
        <w:rPr>
          <w:rFonts w:eastAsia="Calibri" w:cs="Calibri"/>
        </w:rPr>
        <w:t xml:space="preserve"> </w:t>
      </w:r>
      <w:r w:rsidR="00E52379" w:rsidRPr="00464EBB">
        <w:rPr>
          <w:rFonts w:eastAsia="Calibri" w:cs="Calibri"/>
          <w:b/>
          <w:i/>
        </w:rPr>
        <w:t>Servici</w:t>
      </w:r>
      <w:r w:rsidR="006758DC" w:rsidRPr="00464EBB">
        <w:rPr>
          <w:rFonts w:eastAsia="Calibri" w:cs="Calibri"/>
          <w:b/>
          <w:i/>
        </w:rPr>
        <w:t>i</w:t>
      </w:r>
      <w:r w:rsidR="00E52379" w:rsidRPr="00464EBB">
        <w:rPr>
          <w:rFonts w:eastAsia="Calibri" w:cs="Calibri"/>
          <w:b/>
          <w:i/>
        </w:rPr>
        <w:t xml:space="preserve"> de </w:t>
      </w:r>
      <w:r w:rsidR="006758DC" w:rsidRPr="00464EBB">
        <w:rPr>
          <w:rFonts w:eastAsia="Calibri" w:cs="Calibri"/>
          <w:b/>
          <w:i/>
        </w:rPr>
        <w:t>elaborare</w:t>
      </w:r>
      <w:r w:rsidR="00E52379" w:rsidRPr="00464EBB">
        <w:rPr>
          <w:rFonts w:eastAsia="Calibri" w:cs="Calibri"/>
          <w:b/>
          <w:i/>
        </w:rPr>
        <w:t xml:space="preserve"> </w:t>
      </w:r>
      <w:r w:rsidR="006758DC" w:rsidRPr="00464EBB">
        <w:rPr>
          <w:rFonts w:eastAsia="Calibri" w:cs="Calibri"/>
          <w:b/>
          <w:i/>
        </w:rPr>
        <w:t>„</w:t>
      </w:r>
      <w:r w:rsidR="00504B0E" w:rsidRPr="00504B0E">
        <w:rPr>
          <w:rFonts w:eastAsia="Calibri" w:cs="Calibri"/>
          <w:b/>
          <w:i/>
        </w:rPr>
        <w:t>Studiu de impact pentru</w:t>
      </w:r>
      <w:r w:rsidR="00504B0E">
        <w:rPr>
          <w:rFonts w:eastAsia="Calibri" w:cs="Calibri"/>
          <w:b/>
          <w:i/>
        </w:rPr>
        <w:t xml:space="preserve"> </w:t>
      </w:r>
      <w:r w:rsidR="00504B0E" w:rsidRPr="00504B0E">
        <w:rPr>
          <w:rFonts w:eastAsia="Calibri" w:cs="Calibri"/>
          <w:b/>
          <w:i/>
        </w:rPr>
        <w:t>măsurarea gradului de conștientizare PR SE 2021-2027,</w:t>
      </w:r>
      <w:r w:rsidR="00504B0E">
        <w:rPr>
          <w:rFonts w:eastAsia="Calibri" w:cs="Calibri"/>
          <w:b/>
          <w:i/>
        </w:rPr>
        <w:t xml:space="preserve"> </w:t>
      </w:r>
      <w:r w:rsidR="00504B0E" w:rsidRPr="00504B0E">
        <w:rPr>
          <w:rFonts w:eastAsia="Calibri" w:cs="Calibri"/>
          <w:b/>
          <w:i/>
        </w:rPr>
        <w:t>în Regiunea de Dezvoltare Sud-Est</w:t>
      </w:r>
      <w:r w:rsidR="006758DC" w:rsidRPr="00464EBB">
        <w:rPr>
          <w:rFonts w:eastAsia="Calibri" w:cs="Calibri"/>
          <w:b/>
          <w:i/>
        </w:rPr>
        <w:t>”</w:t>
      </w:r>
      <w:r w:rsidR="000515DF" w:rsidRPr="00464EBB">
        <w:rPr>
          <w:rFonts w:eastAsia="Calibri" w:cs="Calibri"/>
        </w:rPr>
        <w:t xml:space="preserve">, </w:t>
      </w:r>
      <w:r w:rsidR="000515DF" w:rsidRPr="00464EBB">
        <w:rPr>
          <w:rFonts w:cs="Calibri"/>
        </w:rPr>
        <w:t xml:space="preserve">denumite în continuare </w:t>
      </w:r>
      <w:r w:rsidR="000515DF" w:rsidRPr="00464EBB">
        <w:rPr>
          <w:rFonts w:cs="Calibri"/>
          <w:i/>
        </w:rPr>
        <w:t>Servicii</w:t>
      </w:r>
      <w:r w:rsidR="000515DF" w:rsidRPr="00464EBB">
        <w:rPr>
          <w:rFonts w:cs="Calibri"/>
        </w:rPr>
        <w:t xml:space="preserve">, pe care </w:t>
      </w:r>
      <w:r w:rsidR="000515DF" w:rsidRPr="00464EBB">
        <w:rPr>
          <w:rFonts w:cs="Calibri"/>
          <w:i/>
        </w:rPr>
        <w:t>Contractantul</w:t>
      </w:r>
      <w:r w:rsidR="000515DF" w:rsidRPr="00464EBB">
        <w:rPr>
          <w:rFonts w:cs="Calibri"/>
        </w:rPr>
        <w:t xml:space="preserve"> se obligă să le presteze în conformitate cu prevederile din prezentul </w:t>
      </w:r>
      <w:r w:rsidR="000515DF" w:rsidRPr="00464EBB">
        <w:rPr>
          <w:rFonts w:cs="Calibri"/>
          <w:i/>
        </w:rPr>
        <w:t>Contract</w:t>
      </w:r>
      <w:r w:rsidR="000515DF" w:rsidRPr="00464EBB">
        <w:rPr>
          <w:rFonts w:cs="Calibri"/>
        </w:rPr>
        <w:t xml:space="preserve">, cu dispozițiile legale, aprobările </w:t>
      </w:r>
      <w:r w:rsidR="00730BB3" w:rsidRPr="00464EBB">
        <w:rPr>
          <w:rFonts w:cs="Calibri"/>
        </w:rPr>
        <w:t>și</w:t>
      </w:r>
      <w:r w:rsidR="000515DF" w:rsidRPr="00464EBB">
        <w:rPr>
          <w:rFonts w:cs="Calibri"/>
        </w:rPr>
        <w:t xml:space="preserve"> standardele tehnice, profesionale și de calitate în vigoare </w:t>
      </w:r>
      <w:r w:rsidR="00D920A0" w:rsidRPr="00464EBB">
        <w:rPr>
          <w:rFonts w:cs="Calibri"/>
        </w:rPr>
        <w:t>și</w:t>
      </w:r>
      <w:r w:rsidR="000515DF" w:rsidRPr="00464EBB">
        <w:rPr>
          <w:rFonts w:cs="Calibri"/>
        </w:rPr>
        <w:t xml:space="preserve"> conform </w:t>
      </w:r>
      <w:r w:rsidR="00D920A0" w:rsidRPr="00464EBB">
        <w:rPr>
          <w:rFonts w:cs="Calibri"/>
        </w:rPr>
        <w:t>cerințelor</w:t>
      </w:r>
      <w:r w:rsidR="000515DF" w:rsidRPr="00464EBB">
        <w:rPr>
          <w:rFonts w:cs="Calibri"/>
        </w:rPr>
        <w:t xml:space="preserve"> din </w:t>
      </w:r>
      <w:r w:rsidR="000515DF" w:rsidRPr="00464EBB">
        <w:rPr>
          <w:rFonts w:cs="Calibri"/>
          <w:i/>
        </w:rPr>
        <w:t>Caietul de Sarcini</w:t>
      </w:r>
      <w:r w:rsidR="000515DF" w:rsidRPr="00464EBB">
        <w:rPr>
          <w:rFonts w:cs="Calibri"/>
        </w:rPr>
        <w:t xml:space="preserve"> </w:t>
      </w:r>
      <w:r w:rsidR="00E35D36" w:rsidRPr="00464EBB">
        <w:rPr>
          <w:rFonts w:cs="Calibri"/>
        </w:rPr>
        <w:t xml:space="preserve">– Anexa 1 la prezentul contract, </w:t>
      </w:r>
      <w:r w:rsidR="000515DF" w:rsidRPr="00464EBB">
        <w:rPr>
          <w:rFonts w:cs="Calibri"/>
        </w:rPr>
        <w:t xml:space="preserve">precum </w:t>
      </w:r>
      <w:r w:rsidR="00D920A0" w:rsidRPr="00464EBB">
        <w:rPr>
          <w:rFonts w:cs="Calibri"/>
        </w:rPr>
        <w:t>și</w:t>
      </w:r>
      <w:r w:rsidR="000515DF" w:rsidRPr="00464EBB">
        <w:rPr>
          <w:rFonts w:cs="Calibri"/>
        </w:rPr>
        <w:t xml:space="preserve"> a celorlalte anexe ale </w:t>
      </w:r>
      <w:r w:rsidR="000515DF" w:rsidRPr="00464EBB">
        <w:rPr>
          <w:rFonts w:cs="Calibri"/>
          <w:i/>
        </w:rPr>
        <w:t>Contractului</w:t>
      </w:r>
      <w:r w:rsidR="000515DF" w:rsidRPr="00464EBB">
        <w:rPr>
          <w:rFonts w:cs="Calibri"/>
        </w:rPr>
        <w:t>.</w:t>
      </w:r>
    </w:p>
    <w:p w14:paraId="3933790B" w14:textId="6A6969F5" w:rsidR="00DA7C0C" w:rsidRPr="00464EBB" w:rsidRDefault="00FB672B" w:rsidP="00DA7C0C">
      <w:pPr>
        <w:shd w:val="clear" w:color="auto" w:fill="FFFFFF"/>
        <w:spacing w:after="0" w:line="240" w:lineRule="auto"/>
        <w:ind w:left="709" w:hanging="709"/>
        <w:jc w:val="both"/>
        <w:rPr>
          <w:rFonts w:cs="Calibri"/>
        </w:rPr>
      </w:pPr>
      <w:r w:rsidRPr="00464EBB">
        <w:rPr>
          <w:rFonts w:cs="Calibri"/>
        </w:rPr>
        <w:t xml:space="preserve">I.2.        </w:t>
      </w:r>
      <w:r w:rsidR="00DA7C0C" w:rsidRPr="00464EBB">
        <w:rPr>
          <w:rFonts w:cs="Calibri"/>
        </w:rPr>
        <w:t>În cadrul studiului de impact pent</w:t>
      </w:r>
      <w:r w:rsidR="006530FD" w:rsidRPr="00464EBB">
        <w:rPr>
          <w:rFonts w:cs="Calibri"/>
        </w:rPr>
        <w:t>r</w:t>
      </w:r>
      <w:r w:rsidR="00DA7C0C" w:rsidRPr="00464EBB">
        <w:rPr>
          <w:rFonts w:cs="Calibri"/>
        </w:rPr>
        <w:t>u măsurarea indicatorului ”</w:t>
      </w:r>
      <w:r w:rsidR="00504B0E" w:rsidRPr="00504B0E">
        <w:rPr>
          <w:rFonts w:ascii="Times New Roman" w:eastAsia="Calibri" w:hAnsi="Times New Roman"/>
          <w:color w:val="000000"/>
          <w:sz w:val="23"/>
          <w:szCs w:val="23"/>
          <w:lang w:eastAsia="en-US"/>
        </w:rPr>
        <w:t xml:space="preserve"> </w:t>
      </w:r>
      <w:r w:rsidR="00504B0E" w:rsidRPr="00504B0E">
        <w:rPr>
          <w:rFonts w:cs="Calibri"/>
        </w:rPr>
        <w:t>grad de conștientizare Programul Regional Sud-Est</w:t>
      </w:r>
      <w:r w:rsidR="00DA7C0C" w:rsidRPr="00464EBB">
        <w:rPr>
          <w:rFonts w:cs="Calibri"/>
        </w:rPr>
        <w:t>”,  se vor realiza</w:t>
      </w:r>
      <w:r w:rsidR="000C4DBE" w:rsidRPr="00464EBB">
        <w:rPr>
          <w:rFonts w:cs="Calibri"/>
        </w:rPr>
        <w:t>, conform specificatiilor din caietul de sarcini- Anexa 1 la Contract</w:t>
      </w:r>
      <w:r w:rsidR="00DA7C0C" w:rsidRPr="00464EBB">
        <w:rPr>
          <w:rFonts w:cs="Calibri"/>
        </w:rPr>
        <w:t>:</w:t>
      </w:r>
    </w:p>
    <w:p w14:paraId="69CEEB1C" w14:textId="2C78E342" w:rsidR="00062CCF" w:rsidRPr="00062CCF" w:rsidRDefault="00062CCF" w:rsidP="00062CCF">
      <w:pPr>
        <w:shd w:val="clear" w:color="auto" w:fill="FFFFFF"/>
        <w:spacing w:after="0" w:line="240" w:lineRule="auto"/>
        <w:ind w:left="720" w:firstLine="720"/>
        <w:jc w:val="both"/>
        <w:rPr>
          <w:rFonts w:cs="Calibri"/>
        </w:rPr>
      </w:pPr>
      <w:r w:rsidRPr="00062CCF">
        <w:rPr>
          <w:rFonts w:cs="Calibri"/>
        </w:rPr>
        <w:t xml:space="preserve">a) </w:t>
      </w:r>
      <w:r w:rsidRPr="00062CCF">
        <w:rPr>
          <w:rFonts w:cs="Calibri"/>
          <w:b/>
          <w:bCs/>
          <w:i/>
          <w:iCs/>
        </w:rPr>
        <w:t>un (1) sondaj de opinie telefonic</w:t>
      </w:r>
      <w:r w:rsidRPr="00062CCF">
        <w:rPr>
          <w:rFonts w:cs="Calibri"/>
        </w:rPr>
        <w:t xml:space="preserve"> în rândul populației generale din mediul urban și rural, cu vârsta de peste 18 ani, din Regiunea Sud-Est, realizat prin metoda CATI (Computer Assisted Telephone Interviewing), utilizând atât numere de telefon fixe, cât și mobile, pe baza unei eșantionări simple aleatorii, având un eșantion de minimum 500 respondenți, un chestionar cu minimum 15 întrebări și o durată medie estimată de 5–7 minute;</w:t>
      </w:r>
      <w:r>
        <w:rPr>
          <w:rFonts w:cs="Calibri"/>
        </w:rPr>
        <w:tab/>
      </w:r>
    </w:p>
    <w:p w14:paraId="421E91D3" w14:textId="56189479" w:rsidR="00062CCF" w:rsidRPr="00062CCF" w:rsidRDefault="00062CCF" w:rsidP="00062CCF">
      <w:pPr>
        <w:shd w:val="clear" w:color="auto" w:fill="FFFFFF"/>
        <w:spacing w:after="0" w:line="240" w:lineRule="auto"/>
        <w:ind w:left="720" w:firstLine="720"/>
        <w:jc w:val="both"/>
        <w:rPr>
          <w:rFonts w:cs="Calibri"/>
        </w:rPr>
      </w:pPr>
      <w:r w:rsidRPr="00062CCF">
        <w:rPr>
          <w:rFonts w:cs="Calibri"/>
        </w:rPr>
        <w:t xml:space="preserve">b) </w:t>
      </w:r>
      <w:r w:rsidRPr="00062CCF">
        <w:rPr>
          <w:rFonts w:cs="Calibri"/>
          <w:b/>
          <w:bCs/>
          <w:i/>
          <w:iCs/>
        </w:rPr>
        <w:t>un (1) sondaj de opinie online</w:t>
      </w:r>
      <w:r w:rsidRPr="00062CCF">
        <w:rPr>
          <w:rFonts w:cs="Calibri"/>
        </w:rPr>
        <w:t xml:space="preserve"> în rândul aplicanților și beneficiarilor proiectelor finanțate prin Programul Regional Sud-Est, desfășurat pe un eșantion de minimum 60 respondenți, respectiv reprezentanți legali sau responsabili din cadrul departamentelor/serviciilor implicate în elaborarea și managementul proiectelor, desemnați de entitățile beneficiare eligibile din județele Brăila, Buzău, Constanța, Galați, Tulcea și Vrancea, utilizând baza de date pusă la dispoziție de Autoritatea Contractantă. Chestionarul transmis de Prestator va conține minimum 15 întrebări și va fi completat și returnat în termenul stabilit de acesta;</w:t>
      </w:r>
    </w:p>
    <w:p w14:paraId="29CD20C6" w14:textId="0804C9EA" w:rsidR="00062CCF" w:rsidRPr="00062CCF" w:rsidRDefault="00062CCF" w:rsidP="00062CCF">
      <w:pPr>
        <w:shd w:val="clear" w:color="auto" w:fill="FFFFFF"/>
        <w:spacing w:after="0" w:line="240" w:lineRule="auto"/>
        <w:ind w:left="720" w:firstLine="720"/>
        <w:jc w:val="both"/>
        <w:rPr>
          <w:rFonts w:cs="Calibri"/>
        </w:rPr>
      </w:pPr>
      <w:r w:rsidRPr="00062CCF">
        <w:rPr>
          <w:rFonts w:cs="Calibri"/>
        </w:rPr>
        <w:t xml:space="preserve">c) </w:t>
      </w:r>
      <w:r w:rsidRPr="00062CCF">
        <w:rPr>
          <w:rFonts w:cs="Calibri"/>
          <w:b/>
          <w:bCs/>
          <w:i/>
          <w:iCs/>
        </w:rPr>
        <w:t>elaborarea unui raport de analiză cantitativă</w:t>
      </w:r>
      <w:r w:rsidRPr="00062CCF">
        <w:rPr>
          <w:rFonts w:cs="Calibri"/>
        </w:rPr>
        <w:t>, care va include datele brute rezultate în urma sondajelor/intervievărilor, precum și analiza informațiilor colectate din surse relevante, inclusiv Google Analytics, Facebook, trafic.ro, revista presei și chestionare de eveniment;</w:t>
      </w:r>
      <w:r>
        <w:rPr>
          <w:rFonts w:cs="Calibri"/>
        </w:rPr>
        <w:t xml:space="preserve"> </w:t>
      </w:r>
    </w:p>
    <w:p w14:paraId="3D6F0C98" w14:textId="77777777" w:rsidR="00062CCF" w:rsidRPr="00062CCF" w:rsidRDefault="00062CCF" w:rsidP="00062CCF">
      <w:pPr>
        <w:shd w:val="clear" w:color="auto" w:fill="FFFFFF"/>
        <w:spacing w:after="0" w:line="240" w:lineRule="auto"/>
        <w:ind w:left="720" w:firstLine="720"/>
        <w:jc w:val="both"/>
        <w:rPr>
          <w:rFonts w:cs="Calibri"/>
        </w:rPr>
      </w:pPr>
      <w:r w:rsidRPr="00062CCF">
        <w:rPr>
          <w:rFonts w:cs="Calibri"/>
        </w:rPr>
        <w:t xml:space="preserve">d) </w:t>
      </w:r>
      <w:r w:rsidRPr="00062CCF">
        <w:rPr>
          <w:rFonts w:cs="Calibri"/>
          <w:b/>
          <w:bCs/>
          <w:i/>
          <w:iCs/>
        </w:rPr>
        <w:t>elaborarea unui raport sintetic</w:t>
      </w:r>
      <w:r w:rsidRPr="00062CCF">
        <w:rPr>
          <w:rFonts w:cs="Calibri"/>
        </w:rPr>
        <w:t xml:space="preserve"> care va cuprinde principalele concluzii rezultate în urma cercetărilor cantitative realizate.</w:t>
      </w:r>
    </w:p>
    <w:p w14:paraId="01E49A5C" w14:textId="142EB448" w:rsidR="00D17F67" w:rsidRPr="00464EBB" w:rsidRDefault="00004761" w:rsidP="00164085">
      <w:pPr>
        <w:shd w:val="clear" w:color="auto" w:fill="FFFFFF"/>
        <w:spacing w:after="0" w:line="240" w:lineRule="auto"/>
        <w:ind w:left="709"/>
        <w:jc w:val="both"/>
        <w:rPr>
          <w:rFonts w:cs="Calibri"/>
        </w:rPr>
      </w:pPr>
      <w:r>
        <w:rPr>
          <w:rFonts w:cs="Calibri"/>
        </w:rPr>
        <w:t xml:space="preserve"> </w:t>
      </w:r>
    </w:p>
    <w:p w14:paraId="2E6FB5A6" w14:textId="6FF1D981" w:rsidR="005A5223" w:rsidRPr="005A5223" w:rsidRDefault="00E52379" w:rsidP="005A5223">
      <w:pPr>
        <w:shd w:val="clear" w:color="auto" w:fill="FFFFFF"/>
        <w:spacing w:after="0" w:line="240" w:lineRule="auto"/>
        <w:ind w:left="709" w:hanging="709"/>
        <w:jc w:val="both"/>
        <w:rPr>
          <w:rFonts w:cs="Calibri"/>
        </w:rPr>
      </w:pPr>
      <w:r w:rsidRPr="00464EBB">
        <w:rPr>
          <w:rFonts w:cs="Calibri"/>
        </w:rPr>
        <w:t xml:space="preserve">I.3       </w:t>
      </w:r>
      <w:r w:rsidR="00090A11" w:rsidRPr="00464EBB">
        <w:rPr>
          <w:rFonts w:cs="Calibri"/>
        </w:rPr>
        <w:tab/>
      </w:r>
      <w:r w:rsidR="005A5223" w:rsidRPr="005A5223">
        <w:rPr>
          <w:rFonts w:cs="Calibri"/>
        </w:rPr>
        <w:t xml:space="preserve">Rapoartele finale, de analiză cantitativă și sintetic, o versiune detaliată și o versiune sintetică, publicabilă, </w:t>
      </w:r>
      <w:r w:rsidR="005A5223">
        <w:rPr>
          <w:rFonts w:cs="Calibri"/>
        </w:rPr>
        <w:t xml:space="preserve">de </w:t>
      </w:r>
      <w:r w:rsidR="005A5223" w:rsidRPr="005A5223">
        <w:rPr>
          <w:rFonts w:cs="Calibri"/>
        </w:rPr>
        <w:t>max</w:t>
      </w:r>
      <w:r w:rsidR="005A5223">
        <w:rPr>
          <w:rFonts w:cs="Calibri"/>
        </w:rPr>
        <w:t>imum</w:t>
      </w:r>
      <w:r w:rsidR="005A5223" w:rsidRPr="005A5223">
        <w:rPr>
          <w:rFonts w:cs="Calibri"/>
        </w:rPr>
        <w:t xml:space="preserve"> 26 pagini, vor fi transmise Autorităţii contractante. Fiecare raport va fi transmis în câte 3 exemplare tipărite și prin mijloace electronice pe suport electronic, în format editabil.</w:t>
      </w:r>
    </w:p>
    <w:p w14:paraId="236021D7" w14:textId="124BAD2D" w:rsidR="00164085" w:rsidRPr="00464EBB" w:rsidRDefault="005A5223" w:rsidP="00004761">
      <w:pPr>
        <w:shd w:val="clear" w:color="auto" w:fill="FFFFFF"/>
        <w:spacing w:after="0" w:line="240" w:lineRule="auto"/>
        <w:ind w:left="709"/>
        <w:jc w:val="both"/>
        <w:rPr>
          <w:rFonts w:cs="Calibri"/>
        </w:rPr>
      </w:pPr>
      <w:r w:rsidRPr="005A5223">
        <w:rPr>
          <w:rFonts w:cs="Calibri"/>
        </w:rPr>
        <w:t>Rapoartele de analiză cantitativă a datelor trebuie să conţină toate informaţiile generale rezultate în urma aplicării chestionarelor şi analiza datelor în funcţie de: naţionalitate, sex, grupe de vârstă, ocupaţie, studii, ca minim de informaţii. Marja de eroare maximă admisă pentru sondaj: +/- 4,4 %.</w:t>
      </w:r>
    </w:p>
    <w:p w14:paraId="109B3A3A" w14:textId="0D2CB11B" w:rsidR="00733031" w:rsidRPr="00464EBB" w:rsidRDefault="000515DF" w:rsidP="009A04FB">
      <w:pPr>
        <w:pStyle w:val="Heading2"/>
        <w:spacing w:before="0" w:line="240" w:lineRule="auto"/>
        <w:rPr>
          <w:color w:val="auto"/>
          <w:lang w:val="en-GB"/>
        </w:rPr>
      </w:pPr>
      <w:bookmarkStart w:id="15" w:name="_Toc475519925"/>
      <w:r w:rsidRPr="00464EBB">
        <w:rPr>
          <w:rFonts w:ascii="Calibri" w:hAnsi="Calibri" w:cs="Calibri"/>
          <w:color w:val="auto"/>
          <w:sz w:val="22"/>
          <w:szCs w:val="22"/>
        </w:rPr>
        <w:t>Art. II</w:t>
      </w:r>
      <w:r w:rsidRPr="00464EBB">
        <w:rPr>
          <w:rFonts w:ascii="Calibri" w:hAnsi="Calibri" w:cs="Calibri"/>
          <w:color w:val="auto"/>
          <w:sz w:val="22"/>
          <w:szCs w:val="22"/>
        </w:rPr>
        <w:tab/>
      </w:r>
      <w:r w:rsidR="00D920A0" w:rsidRPr="00464EBB">
        <w:rPr>
          <w:rFonts w:ascii="Calibri" w:hAnsi="Calibri" w:cs="Calibri"/>
          <w:color w:val="auto"/>
          <w:sz w:val="22"/>
          <w:szCs w:val="22"/>
        </w:rPr>
        <w:t>Prețul</w:t>
      </w:r>
      <w:r w:rsidR="00DD0039" w:rsidRPr="00464EBB">
        <w:rPr>
          <w:rFonts w:ascii="Calibri" w:hAnsi="Calibri" w:cs="Calibri"/>
          <w:color w:val="auto"/>
          <w:sz w:val="22"/>
          <w:szCs w:val="22"/>
        </w:rPr>
        <w:t xml:space="preserve"> </w:t>
      </w:r>
      <w:r w:rsidRPr="00464EBB">
        <w:rPr>
          <w:rFonts w:ascii="Calibri" w:hAnsi="Calibri" w:cs="Calibri"/>
          <w:i/>
          <w:color w:val="auto"/>
          <w:sz w:val="22"/>
          <w:szCs w:val="22"/>
        </w:rPr>
        <w:t>Contractului</w:t>
      </w:r>
      <w:bookmarkEnd w:id="15"/>
      <w:r w:rsidR="001137C4" w:rsidRPr="00464EBB">
        <w:rPr>
          <w:rFonts w:ascii="Calibri" w:hAnsi="Calibri" w:cs="Calibri"/>
          <w:i/>
          <w:color w:val="auto"/>
          <w:sz w:val="22"/>
          <w:szCs w:val="22"/>
        </w:rPr>
        <w:t xml:space="preserve"> </w:t>
      </w:r>
      <w:r w:rsidR="00252B4F" w:rsidRPr="00464EBB">
        <w:rPr>
          <w:rFonts w:ascii="Calibri" w:hAnsi="Calibri" w:cs="Calibri"/>
          <w:i/>
          <w:color w:val="auto"/>
          <w:sz w:val="22"/>
          <w:szCs w:val="22"/>
        </w:rPr>
        <w:t>ș</w:t>
      </w:r>
      <w:r w:rsidR="001137C4" w:rsidRPr="00464EBB">
        <w:rPr>
          <w:rFonts w:ascii="Calibri" w:hAnsi="Calibri" w:cs="Calibri"/>
          <w:i/>
          <w:color w:val="auto"/>
          <w:sz w:val="22"/>
          <w:szCs w:val="22"/>
        </w:rPr>
        <w:t>i modalit</w:t>
      </w:r>
      <w:r w:rsidR="00252B4F" w:rsidRPr="00464EBB">
        <w:rPr>
          <w:rFonts w:ascii="Calibri" w:hAnsi="Calibri" w:cs="Calibri"/>
          <w:i/>
          <w:color w:val="auto"/>
          <w:sz w:val="22"/>
          <w:szCs w:val="22"/>
        </w:rPr>
        <w:t>ă</w:t>
      </w:r>
      <w:r w:rsidR="001137C4" w:rsidRPr="00464EBB">
        <w:rPr>
          <w:rFonts w:ascii="Calibri" w:hAnsi="Calibri" w:cs="Calibri"/>
          <w:i/>
          <w:color w:val="auto"/>
          <w:sz w:val="22"/>
          <w:szCs w:val="22"/>
        </w:rPr>
        <w:t>ti de plat</w:t>
      </w:r>
      <w:r w:rsidR="00252B4F" w:rsidRPr="00464EBB">
        <w:rPr>
          <w:rFonts w:ascii="Calibri" w:hAnsi="Calibri" w:cs="Calibri"/>
          <w:i/>
          <w:color w:val="auto"/>
          <w:sz w:val="22"/>
          <w:szCs w:val="22"/>
        </w:rPr>
        <w:t>ă</w:t>
      </w:r>
    </w:p>
    <w:p w14:paraId="2E15719A" w14:textId="4F8A1657" w:rsidR="00733031" w:rsidRPr="00464EBB" w:rsidRDefault="00B5230E" w:rsidP="00EF59CF">
      <w:pPr>
        <w:spacing w:after="0" w:line="240" w:lineRule="auto"/>
        <w:ind w:left="720" w:hanging="720"/>
        <w:jc w:val="both"/>
      </w:pPr>
      <w:r w:rsidRPr="00464EBB">
        <w:rPr>
          <w:rFonts w:cs="Calibri"/>
          <w:b/>
        </w:rPr>
        <w:t>II</w:t>
      </w:r>
      <w:r w:rsidR="000515DF" w:rsidRPr="00464EBB">
        <w:rPr>
          <w:rFonts w:cs="Calibri"/>
          <w:b/>
        </w:rPr>
        <w:t>.1.</w:t>
      </w:r>
      <w:r w:rsidR="000515DF" w:rsidRPr="00464EBB">
        <w:rPr>
          <w:rFonts w:cs="Calibri"/>
        </w:rPr>
        <w:tab/>
      </w:r>
      <w:r w:rsidR="00A90530" w:rsidRPr="00464EBB">
        <w:rPr>
          <w:rFonts w:cs="Calibri"/>
          <w:i/>
        </w:rPr>
        <w:t>Autoritatea Contractantă</w:t>
      </w:r>
      <w:r w:rsidR="000515DF" w:rsidRPr="00464EBB">
        <w:rPr>
          <w:rFonts w:cs="Calibri"/>
        </w:rPr>
        <w:t xml:space="preserve"> se obligă să plătească </w:t>
      </w:r>
      <w:r w:rsidR="000515DF" w:rsidRPr="00464EBB">
        <w:rPr>
          <w:rFonts w:cs="Calibri"/>
          <w:i/>
        </w:rPr>
        <w:t>Contractantului Prețul</w:t>
      </w:r>
      <w:r w:rsidR="000515DF" w:rsidRPr="00464EBB">
        <w:rPr>
          <w:rFonts w:cs="Calibri"/>
        </w:rPr>
        <w:t xml:space="preserve"> total convenit prin prezentul </w:t>
      </w:r>
      <w:r w:rsidR="000515DF" w:rsidRPr="00464EBB">
        <w:rPr>
          <w:rFonts w:cs="Calibri"/>
          <w:i/>
        </w:rPr>
        <w:t>Contract</w:t>
      </w:r>
      <w:r w:rsidR="000515DF" w:rsidRPr="00464EBB">
        <w:rPr>
          <w:rFonts w:cs="Calibri"/>
        </w:rPr>
        <w:t xml:space="preserve"> pentru prestarea </w:t>
      </w:r>
      <w:r w:rsidR="0079302C" w:rsidRPr="00464EBB">
        <w:rPr>
          <w:rFonts w:cs="Calibri"/>
          <w:b/>
          <w:bCs/>
          <w:i/>
          <w:iCs/>
        </w:rPr>
        <w:t>s</w:t>
      </w:r>
      <w:r w:rsidR="00E52379" w:rsidRPr="00464EBB">
        <w:rPr>
          <w:rFonts w:eastAsia="Calibri" w:cs="Calibri"/>
          <w:b/>
          <w:i/>
          <w:shd w:val="clear" w:color="auto" w:fill="D9D9D9" w:themeFill="background1" w:themeFillShade="D9"/>
        </w:rPr>
        <w:t>ervici</w:t>
      </w:r>
      <w:r w:rsidR="0079302C" w:rsidRPr="00464EBB">
        <w:rPr>
          <w:rFonts w:eastAsia="Calibri" w:cs="Calibri"/>
          <w:b/>
          <w:i/>
          <w:shd w:val="clear" w:color="auto" w:fill="D9D9D9" w:themeFill="background1" w:themeFillShade="D9"/>
        </w:rPr>
        <w:t>ilor</w:t>
      </w:r>
      <w:r w:rsidR="00E52379" w:rsidRPr="00464EBB">
        <w:rPr>
          <w:rFonts w:eastAsia="Calibri" w:cs="Calibri"/>
          <w:b/>
          <w:i/>
          <w:shd w:val="clear" w:color="auto" w:fill="D9D9D9" w:themeFill="background1" w:themeFillShade="D9"/>
        </w:rPr>
        <w:t xml:space="preserve"> de </w:t>
      </w:r>
      <w:r w:rsidR="006758DC" w:rsidRPr="00464EBB">
        <w:rPr>
          <w:rFonts w:eastAsia="Calibri" w:cs="Calibri"/>
          <w:b/>
          <w:i/>
          <w:shd w:val="clear" w:color="auto" w:fill="D9D9D9" w:themeFill="background1" w:themeFillShade="D9"/>
        </w:rPr>
        <w:t>elaborare</w:t>
      </w:r>
      <w:r w:rsidR="00E52379" w:rsidRPr="00464EBB">
        <w:rPr>
          <w:rFonts w:eastAsia="Calibri" w:cs="Calibri"/>
          <w:b/>
          <w:i/>
          <w:shd w:val="clear" w:color="auto" w:fill="D9D9D9" w:themeFill="background1" w:themeFillShade="D9"/>
        </w:rPr>
        <w:t xml:space="preserve"> </w:t>
      </w:r>
      <w:r w:rsidR="006758DC" w:rsidRPr="00464EBB">
        <w:rPr>
          <w:rFonts w:eastAsia="Calibri" w:cs="Calibri"/>
          <w:b/>
          <w:i/>
          <w:shd w:val="clear" w:color="auto" w:fill="D9D9D9" w:themeFill="background1" w:themeFillShade="D9"/>
        </w:rPr>
        <w:t>„</w:t>
      </w:r>
      <w:r w:rsidR="00C37598">
        <w:rPr>
          <w:rFonts w:eastAsia="Calibri" w:cs="Calibri"/>
          <w:b/>
          <w:i/>
          <w:shd w:val="clear" w:color="auto" w:fill="D9D9D9" w:themeFill="background1" w:themeFillShade="D9"/>
        </w:rPr>
        <w:t>Studiu de impact pentru măsurarea gradului de conștientizare PR SE 2021-2027, în Regiunea de Dezvoltare Sud-Est</w:t>
      </w:r>
      <w:r w:rsidR="006758DC" w:rsidRPr="00464EBB">
        <w:rPr>
          <w:rFonts w:eastAsia="Calibri" w:cs="Calibri"/>
          <w:b/>
          <w:i/>
          <w:shd w:val="clear" w:color="auto" w:fill="D9D9D9" w:themeFill="background1" w:themeFillShade="D9"/>
        </w:rPr>
        <w:t>”</w:t>
      </w:r>
      <w:r w:rsidR="00A96DDA" w:rsidRPr="00464EBB">
        <w:rPr>
          <w:rFonts w:cs="Calibri"/>
          <w:b/>
          <w:i/>
          <w:shd w:val="clear" w:color="auto" w:fill="D9D9D9" w:themeFill="background1" w:themeFillShade="D9"/>
        </w:rPr>
        <w:t>,</w:t>
      </w:r>
      <w:r w:rsidR="00E52379" w:rsidRPr="00464EBB">
        <w:rPr>
          <w:rFonts w:cs="Calibri"/>
          <w:b/>
          <w:i/>
          <w:shd w:val="clear" w:color="auto" w:fill="D9D9D9" w:themeFill="background1" w:themeFillShade="D9"/>
        </w:rPr>
        <w:t xml:space="preserve"> </w:t>
      </w:r>
      <w:r w:rsidR="000515DF" w:rsidRPr="00464EBB">
        <w:rPr>
          <w:rFonts w:cs="Calibri"/>
          <w:spacing w:val="-3"/>
        </w:rPr>
        <w:t xml:space="preserve">în </w:t>
      </w:r>
      <w:r w:rsidR="000515DF" w:rsidRPr="00464EBB">
        <w:rPr>
          <w:rFonts w:cs="Calibri"/>
        </w:rPr>
        <w:t xml:space="preserve">sumă de </w:t>
      </w:r>
      <w:r w:rsidR="000515DF" w:rsidRPr="00464EBB">
        <w:rPr>
          <w:rFonts w:eastAsia="Arial Unicode MS" w:cs="Calibri"/>
          <w:i/>
          <w:shd w:val="clear" w:color="auto" w:fill="D9D9D9" w:themeFill="background1" w:themeFillShade="D9"/>
        </w:rPr>
        <w:t>[</w:t>
      </w:r>
      <w:r w:rsidR="000515DF" w:rsidRPr="00464EBB">
        <w:rPr>
          <w:rFonts w:eastAsia="Arial Unicode MS" w:cs="Calibri"/>
          <w:b/>
          <w:i/>
          <w:shd w:val="clear" w:color="auto" w:fill="D9D9D9" w:themeFill="background1" w:themeFillShade="D9"/>
        </w:rPr>
        <w:t>valoarea în cifre</w:t>
      </w:r>
      <w:r w:rsidR="000515DF" w:rsidRPr="00464EBB">
        <w:rPr>
          <w:rFonts w:eastAsia="Arial Unicode MS" w:cs="Calibri"/>
          <w:i/>
          <w:shd w:val="clear" w:color="auto" w:fill="D9D9D9" w:themeFill="background1" w:themeFillShade="D9"/>
        </w:rPr>
        <w:t>]</w:t>
      </w:r>
      <w:r w:rsidR="00432C3A" w:rsidRPr="00464EBB">
        <w:rPr>
          <w:rFonts w:eastAsia="Arial Unicode MS" w:cs="Calibri"/>
          <w:i/>
          <w:shd w:val="clear" w:color="auto" w:fill="D9D9D9" w:themeFill="background1" w:themeFillShade="D9"/>
        </w:rPr>
        <w:t>lei [valoarea în litere]lei</w:t>
      </w:r>
      <w:r w:rsidR="000515DF" w:rsidRPr="00464EBB">
        <w:rPr>
          <w:rFonts w:cs="Calibri"/>
        </w:rPr>
        <w:t xml:space="preserve"> la care se adaugă TVA </w:t>
      </w:r>
      <w:r w:rsidR="000515DF" w:rsidRPr="00464EBB">
        <w:rPr>
          <w:rFonts w:cs="Calibri"/>
          <w:spacing w:val="-3"/>
        </w:rPr>
        <w:t>în valoare de</w:t>
      </w:r>
      <w:r w:rsidR="00AE24A5" w:rsidRPr="00464EBB">
        <w:rPr>
          <w:rFonts w:cs="Calibri"/>
          <w:spacing w:val="-3"/>
        </w:rPr>
        <w:t xml:space="preserve"> </w:t>
      </w:r>
      <w:r w:rsidR="000515DF" w:rsidRPr="00464EBB">
        <w:rPr>
          <w:rFonts w:eastAsia="Arial Unicode MS" w:cs="Calibri"/>
          <w:i/>
          <w:shd w:val="clear" w:color="auto" w:fill="D9D9D9" w:themeFill="background1" w:themeFillShade="D9"/>
        </w:rPr>
        <w:t>[</w:t>
      </w:r>
      <w:r w:rsidR="000515DF" w:rsidRPr="00464EBB">
        <w:rPr>
          <w:rFonts w:eastAsia="Arial Unicode MS" w:cs="Calibri"/>
          <w:b/>
          <w:i/>
          <w:shd w:val="clear" w:color="auto" w:fill="D9D9D9" w:themeFill="background1" w:themeFillShade="D9"/>
        </w:rPr>
        <w:t>valoarea în cifre</w:t>
      </w:r>
      <w:r w:rsidR="000515DF" w:rsidRPr="00464EBB">
        <w:rPr>
          <w:rFonts w:eastAsia="Arial Unicode MS" w:cs="Calibri"/>
          <w:i/>
          <w:shd w:val="clear" w:color="auto" w:fill="D9D9D9" w:themeFill="background1" w:themeFillShade="D9"/>
        </w:rPr>
        <w:t>]</w:t>
      </w:r>
      <w:r w:rsidR="00E52379" w:rsidRPr="00464EBB">
        <w:rPr>
          <w:rFonts w:eastAsia="Arial Unicode MS" w:cs="Calibri"/>
          <w:i/>
          <w:shd w:val="clear" w:color="auto" w:fill="D9D9D9" w:themeFill="background1" w:themeFillShade="D9"/>
        </w:rPr>
        <w:t xml:space="preserve"> </w:t>
      </w:r>
      <w:r w:rsidR="00432C3A" w:rsidRPr="00464EBB">
        <w:rPr>
          <w:rFonts w:eastAsia="Arial Unicode MS" w:cs="Calibri"/>
          <w:i/>
          <w:shd w:val="clear" w:color="auto" w:fill="D9D9D9" w:themeFill="background1" w:themeFillShade="D9"/>
        </w:rPr>
        <w:t xml:space="preserve">lei </w:t>
      </w:r>
      <w:r w:rsidR="000515DF" w:rsidRPr="00464EBB">
        <w:rPr>
          <w:rFonts w:eastAsia="Arial Unicode MS" w:cs="Calibri"/>
          <w:shd w:val="clear" w:color="auto" w:fill="D9D9D9" w:themeFill="background1" w:themeFillShade="D9"/>
        </w:rPr>
        <w:t xml:space="preserve"> (</w:t>
      </w:r>
      <w:r w:rsidR="00432C3A" w:rsidRPr="00464EBB">
        <w:rPr>
          <w:rFonts w:eastAsia="Arial Unicode MS" w:cs="Calibri"/>
          <w:i/>
          <w:shd w:val="clear" w:color="auto" w:fill="D9D9D9" w:themeFill="background1" w:themeFillShade="D9"/>
        </w:rPr>
        <w:t>[valoarea în litere] lei</w:t>
      </w:r>
      <w:r w:rsidR="000515DF" w:rsidRPr="00464EBB">
        <w:rPr>
          <w:rFonts w:eastAsia="Arial Unicode MS" w:cs="Calibri"/>
        </w:rPr>
        <w:t>)</w:t>
      </w:r>
      <w:r w:rsidR="000515DF" w:rsidRPr="00464EBB">
        <w:rPr>
          <w:rFonts w:cs="Calibri"/>
        </w:rPr>
        <w:t>, conform prevederilor legale</w:t>
      </w:r>
      <w:r w:rsidR="00A248A8" w:rsidRPr="00464EBB">
        <w:rPr>
          <w:rFonts w:cs="Calibri"/>
        </w:rPr>
        <w:t>.</w:t>
      </w:r>
    </w:p>
    <w:p w14:paraId="07B3F312" w14:textId="77777777" w:rsidR="009A04FB" w:rsidRPr="00464EBB" w:rsidRDefault="00B5230E" w:rsidP="00EF59CF">
      <w:pPr>
        <w:tabs>
          <w:tab w:val="left" w:pos="720"/>
        </w:tabs>
        <w:spacing w:after="0" w:line="240" w:lineRule="auto"/>
        <w:jc w:val="both"/>
        <w:rPr>
          <w:rFonts w:cs="Calibri"/>
        </w:rPr>
      </w:pPr>
      <w:r w:rsidRPr="00464EBB">
        <w:rPr>
          <w:rFonts w:cs="Calibri"/>
          <w:b/>
        </w:rPr>
        <w:t>II</w:t>
      </w:r>
      <w:r w:rsidR="000515DF" w:rsidRPr="00464EBB">
        <w:rPr>
          <w:rFonts w:cs="Calibri"/>
          <w:b/>
        </w:rPr>
        <w:t>.2.</w:t>
      </w:r>
      <w:r w:rsidR="000515DF" w:rsidRPr="00464EBB">
        <w:rPr>
          <w:rFonts w:cs="Calibri"/>
        </w:rPr>
        <w:tab/>
      </w:r>
      <w:r w:rsidR="00D920A0" w:rsidRPr="00464EBB">
        <w:rPr>
          <w:rFonts w:cs="Calibri"/>
          <w:i/>
        </w:rPr>
        <w:t>Prețul</w:t>
      </w:r>
      <w:r w:rsidR="000515DF" w:rsidRPr="00464EBB">
        <w:rPr>
          <w:rFonts w:cs="Calibri"/>
          <w:i/>
        </w:rPr>
        <w:t xml:space="preserve"> Contractului</w:t>
      </w:r>
      <w:r w:rsidR="000515DF" w:rsidRPr="00464EBB">
        <w:rPr>
          <w:rFonts w:cs="Calibri"/>
        </w:rPr>
        <w:t xml:space="preserve"> este ferm.</w:t>
      </w:r>
    </w:p>
    <w:p w14:paraId="1D80B004" w14:textId="4FFE6B8B" w:rsidR="001137C4" w:rsidRPr="00464EBB" w:rsidRDefault="001137C4" w:rsidP="001137C4">
      <w:pPr>
        <w:tabs>
          <w:tab w:val="left" w:pos="720"/>
        </w:tabs>
        <w:spacing w:after="0" w:line="240" w:lineRule="auto"/>
        <w:ind w:left="709" w:hanging="709"/>
        <w:jc w:val="both"/>
        <w:rPr>
          <w:rFonts w:cs="Calibri"/>
          <w:color w:val="000000" w:themeColor="text1"/>
        </w:rPr>
      </w:pPr>
      <w:r w:rsidRPr="00464EBB">
        <w:rPr>
          <w:rFonts w:cs="Calibri"/>
        </w:rPr>
        <w:lastRenderedPageBreak/>
        <w:t>II.3.</w:t>
      </w:r>
      <w:r w:rsidR="00DD0039" w:rsidRPr="00464EBB">
        <w:rPr>
          <w:rFonts w:cs="Calibri"/>
        </w:rPr>
        <w:t xml:space="preserve">      </w:t>
      </w:r>
      <w:r w:rsidRPr="00464EBB">
        <w:rPr>
          <w:rFonts w:cs="Calibri"/>
        </w:rPr>
        <w:t xml:space="preserve">In valoarea totala a contractului sunt incluse orice alte cheltuieli ale </w:t>
      </w:r>
      <w:r w:rsidR="00D24C37" w:rsidRPr="00464EBB">
        <w:rPr>
          <w:rFonts w:cs="Calibri"/>
        </w:rPr>
        <w:t>Contractantului,</w:t>
      </w:r>
      <w:r w:rsidR="00DD0039" w:rsidRPr="00464EBB">
        <w:rPr>
          <w:rFonts w:cs="Calibri"/>
        </w:rPr>
        <w:t xml:space="preserve"> </w:t>
      </w:r>
      <w:r w:rsidRPr="00464EBB">
        <w:rPr>
          <w:rFonts w:cs="Calibri"/>
        </w:rPr>
        <w:t>necesare pentru indep</w:t>
      </w:r>
      <w:r w:rsidR="007516BA" w:rsidRPr="00464EBB">
        <w:rPr>
          <w:rFonts w:cs="Calibri"/>
        </w:rPr>
        <w:t xml:space="preserve">linirea obiectului contractului, </w:t>
      </w:r>
      <w:r w:rsidR="007516BA" w:rsidRPr="00464EBB">
        <w:rPr>
          <w:rFonts w:cs="Calibri"/>
          <w:color w:val="000000" w:themeColor="text1"/>
        </w:rPr>
        <w:t>conform Caietului de Sarcini</w:t>
      </w:r>
      <w:r w:rsidR="00D24C37" w:rsidRPr="00464EBB">
        <w:rPr>
          <w:rFonts w:cs="Calibri"/>
          <w:color w:val="000000" w:themeColor="text1"/>
        </w:rPr>
        <w:t xml:space="preserve">, </w:t>
      </w:r>
      <w:bookmarkStart w:id="16" w:name="_Hlk81821494"/>
      <w:r w:rsidR="00D24C37" w:rsidRPr="00464EBB">
        <w:rPr>
          <w:rFonts w:cs="Calibri"/>
          <w:color w:val="000000" w:themeColor="text1"/>
        </w:rPr>
        <w:t>Anexa 1 la prezentul contract</w:t>
      </w:r>
      <w:r w:rsidR="007516BA" w:rsidRPr="00464EBB">
        <w:rPr>
          <w:rFonts w:cs="Calibri"/>
          <w:color w:val="000000" w:themeColor="text1"/>
        </w:rPr>
        <w:t>.</w:t>
      </w:r>
    </w:p>
    <w:bookmarkEnd w:id="16"/>
    <w:p w14:paraId="0F08C28D" w14:textId="29AD7305" w:rsidR="006774E3" w:rsidRPr="00464EBB" w:rsidRDefault="001137C4" w:rsidP="00E52379">
      <w:pPr>
        <w:tabs>
          <w:tab w:val="left" w:pos="720"/>
        </w:tabs>
        <w:spacing w:after="0" w:line="240" w:lineRule="auto"/>
        <w:ind w:left="709" w:hanging="709"/>
        <w:jc w:val="both"/>
        <w:rPr>
          <w:rFonts w:cs="Calibri"/>
          <w:color w:val="000000" w:themeColor="text1"/>
        </w:rPr>
      </w:pPr>
      <w:r w:rsidRPr="00464EBB">
        <w:rPr>
          <w:rFonts w:cs="Calibri"/>
        </w:rPr>
        <w:t xml:space="preserve">II.4.      </w:t>
      </w:r>
      <w:r w:rsidR="00756D54" w:rsidRPr="00464EBB">
        <w:rPr>
          <w:rFonts w:cs="Calibri"/>
        </w:rPr>
        <w:t xml:space="preserve"> </w:t>
      </w:r>
      <w:r w:rsidR="00C37598" w:rsidRPr="00C37598">
        <w:rPr>
          <w:rFonts w:cs="Calibri"/>
        </w:rPr>
        <w:t>Plata se va efectua în baza facturii emise de către operatorul economic după recepția serviciilor – prin proces verbal de recepție – în termen de maxim 30 de zile de la data înregistrării facturii in sistemul e – Factura</w:t>
      </w:r>
      <w:r w:rsidR="002000A3" w:rsidRPr="00464EBB">
        <w:rPr>
          <w:rFonts w:cs="Calibri"/>
        </w:rPr>
        <w:t xml:space="preserve">, numai după ce sunt întrunite condițiile de la </w:t>
      </w:r>
      <w:r w:rsidR="002000A3" w:rsidRPr="00314EE3">
        <w:rPr>
          <w:rFonts w:cs="Calibri"/>
        </w:rPr>
        <w:t>Art II, punct</w:t>
      </w:r>
      <w:r w:rsidR="00314EE3">
        <w:rPr>
          <w:rFonts w:cs="Calibri"/>
        </w:rPr>
        <w:t>ele</w:t>
      </w:r>
      <w:r w:rsidR="002000A3" w:rsidRPr="00314EE3">
        <w:rPr>
          <w:rFonts w:cs="Calibri"/>
        </w:rPr>
        <w:t xml:space="preserve"> II.5</w:t>
      </w:r>
      <w:r w:rsidR="00314EE3" w:rsidRPr="00314EE3">
        <w:rPr>
          <w:rFonts w:cs="Calibri"/>
        </w:rPr>
        <w:t xml:space="preserve"> si II.6</w:t>
      </w:r>
      <w:r w:rsidR="002000A3" w:rsidRPr="00314EE3">
        <w:rPr>
          <w:rFonts w:cs="Calibri"/>
        </w:rPr>
        <w:t xml:space="preserve">. </w:t>
      </w:r>
      <w:r w:rsidR="00E52379" w:rsidRPr="00464EBB">
        <w:rPr>
          <w:rFonts w:cs="Calibri"/>
        </w:rPr>
        <w:t xml:space="preserve">Facturile vor fi emise după aprobarea de către </w:t>
      </w:r>
      <w:r w:rsidR="00A90530" w:rsidRPr="00464EBB">
        <w:rPr>
          <w:rFonts w:cs="Calibri"/>
        </w:rPr>
        <w:t>Autoritatea Contractantă</w:t>
      </w:r>
      <w:r w:rsidR="00E52379" w:rsidRPr="00464EBB">
        <w:rPr>
          <w:rFonts w:cs="Calibri"/>
        </w:rPr>
        <w:t xml:space="preserve"> a serviciilor, prestate conform prevederilor </w:t>
      </w:r>
      <w:r w:rsidR="00090A11" w:rsidRPr="00464EBB">
        <w:rPr>
          <w:rFonts w:cs="Calibri"/>
          <w:color w:val="000000" w:themeColor="text1"/>
        </w:rPr>
        <w:t>caietului de sarcini</w:t>
      </w:r>
      <w:r w:rsidR="00314EE3">
        <w:rPr>
          <w:rFonts w:cs="Calibri"/>
          <w:color w:val="000000" w:themeColor="text1"/>
        </w:rPr>
        <w:t xml:space="preserve"> </w:t>
      </w:r>
      <w:r w:rsidR="00090A11" w:rsidRPr="00464EBB">
        <w:rPr>
          <w:rFonts w:cs="Calibri"/>
          <w:color w:val="000000" w:themeColor="text1"/>
        </w:rPr>
        <w:t>-</w:t>
      </w:r>
      <w:r w:rsidR="00E52379" w:rsidRPr="00464EBB">
        <w:rPr>
          <w:rFonts w:cs="Calibri"/>
          <w:color w:val="000000" w:themeColor="text1"/>
        </w:rPr>
        <w:t xml:space="preserve"> </w:t>
      </w:r>
      <w:r w:rsidR="00090A11" w:rsidRPr="00464EBB">
        <w:rPr>
          <w:rFonts w:cs="Calibri"/>
          <w:color w:val="000000" w:themeColor="text1"/>
        </w:rPr>
        <w:t xml:space="preserve">Anexa 1 la prezentul contract, </w:t>
      </w:r>
      <w:r w:rsidR="00E52379" w:rsidRPr="00464EBB">
        <w:rPr>
          <w:rFonts w:cs="Calibri"/>
          <w:color w:val="000000" w:themeColor="text1"/>
        </w:rPr>
        <w:t>în baza livrabilelor realizate in cadrul contractului</w:t>
      </w:r>
      <w:r w:rsidR="00164085" w:rsidRPr="00464EBB">
        <w:rPr>
          <w:rFonts w:cs="Calibri"/>
          <w:color w:val="000000" w:themeColor="text1"/>
        </w:rPr>
        <w:t>, prevazute in caietul de sacini la art</w:t>
      </w:r>
      <w:r w:rsidR="002265E1" w:rsidRPr="00464EBB">
        <w:rPr>
          <w:rFonts w:cs="Calibri"/>
          <w:color w:val="000000" w:themeColor="text1"/>
        </w:rPr>
        <w:t>.</w:t>
      </w:r>
      <w:r w:rsidR="00164085" w:rsidRPr="00464EBB">
        <w:rPr>
          <w:rFonts w:cs="Calibri"/>
          <w:color w:val="000000" w:themeColor="text1"/>
        </w:rPr>
        <w:t xml:space="preserve"> </w:t>
      </w:r>
      <w:r w:rsidR="00164085" w:rsidRPr="009A44DD">
        <w:rPr>
          <w:rFonts w:cs="Calibri"/>
          <w:color w:val="000000" w:themeColor="text1"/>
        </w:rPr>
        <w:t>6.1.</w:t>
      </w:r>
      <w:r w:rsidR="002265E1" w:rsidRPr="009A44DD">
        <w:rPr>
          <w:rFonts w:cs="Calibri"/>
          <w:color w:val="000000" w:themeColor="text1"/>
        </w:rPr>
        <w:t>,</w:t>
      </w:r>
      <w:r w:rsidR="00235D11" w:rsidRPr="009A44DD">
        <w:rPr>
          <w:rFonts w:cs="Calibri"/>
          <w:color w:val="000000" w:themeColor="text1"/>
        </w:rPr>
        <w:t>6.3,</w:t>
      </w:r>
      <w:r w:rsidR="002265E1" w:rsidRPr="009A44DD">
        <w:rPr>
          <w:rFonts w:cs="Calibri"/>
          <w:color w:val="000000" w:themeColor="text1"/>
        </w:rPr>
        <w:t xml:space="preserve"> 7.1</w:t>
      </w:r>
      <w:r w:rsidR="00164085" w:rsidRPr="009A44DD">
        <w:rPr>
          <w:rFonts w:cs="Calibri"/>
          <w:color w:val="000000" w:themeColor="text1"/>
        </w:rPr>
        <w:t xml:space="preserve"> si 7.3</w:t>
      </w:r>
      <w:r w:rsidR="00C37598">
        <w:rPr>
          <w:rFonts w:cs="Calibri"/>
          <w:color w:val="000000" w:themeColor="text1"/>
        </w:rPr>
        <w:t>.</w:t>
      </w:r>
    </w:p>
    <w:p w14:paraId="0783EFDC" w14:textId="3AEACD61" w:rsidR="00BE6D67" w:rsidRPr="00464EBB" w:rsidRDefault="00BE6D67" w:rsidP="00BE6D67">
      <w:pPr>
        <w:tabs>
          <w:tab w:val="left" w:pos="720"/>
        </w:tabs>
        <w:spacing w:after="0" w:line="240" w:lineRule="auto"/>
        <w:ind w:left="709" w:hanging="709"/>
        <w:jc w:val="both"/>
        <w:rPr>
          <w:rFonts w:cs="Calibri"/>
          <w:color w:val="000000" w:themeColor="text1"/>
        </w:rPr>
      </w:pPr>
      <w:r w:rsidRPr="00464EBB">
        <w:rPr>
          <w:rFonts w:cs="Calibri"/>
          <w:color w:val="000000" w:themeColor="text1"/>
        </w:rPr>
        <w:t xml:space="preserve">II.5. </w:t>
      </w:r>
      <w:r w:rsidR="00DD0039" w:rsidRPr="00464EBB">
        <w:rPr>
          <w:rFonts w:cs="Calibri"/>
          <w:color w:val="000000" w:themeColor="text1"/>
        </w:rPr>
        <w:t xml:space="preserve">     </w:t>
      </w:r>
      <w:r w:rsidRPr="00464EBB">
        <w:rPr>
          <w:rFonts w:cs="Calibri"/>
          <w:color w:val="000000" w:themeColor="text1"/>
        </w:rPr>
        <w:t xml:space="preserve">Plata serviciilor se face de către </w:t>
      </w:r>
      <w:r w:rsidR="00A90530" w:rsidRPr="00464EBB">
        <w:rPr>
          <w:rFonts w:cs="Calibri"/>
          <w:color w:val="000000" w:themeColor="text1"/>
        </w:rPr>
        <w:t>Autoritatea Contractantă</w:t>
      </w:r>
      <w:r w:rsidR="00E52379" w:rsidRPr="00464EBB">
        <w:rPr>
          <w:rFonts w:cs="Calibri"/>
          <w:color w:val="000000" w:themeColor="text1"/>
        </w:rPr>
        <w:t xml:space="preserve"> </w:t>
      </w:r>
      <w:r w:rsidR="00A90530" w:rsidRPr="00464EBB">
        <w:rPr>
          <w:rFonts w:cs="Calibri"/>
          <w:color w:val="000000" w:themeColor="text1"/>
        </w:rPr>
        <w:t>î</w:t>
      </w:r>
      <w:r w:rsidR="00E52379" w:rsidRPr="00464EBB">
        <w:rPr>
          <w:rFonts w:cs="Calibri"/>
          <w:color w:val="000000" w:themeColor="text1"/>
        </w:rPr>
        <w:t xml:space="preserve">n lei, </w:t>
      </w:r>
      <w:r w:rsidRPr="00464EBB">
        <w:rPr>
          <w:rFonts w:cs="Calibri"/>
          <w:color w:val="000000" w:themeColor="text1"/>
        </w:rPr>
        <w:t xml:space="preserve"> prin ordin de plat</w:t>
      </w:r>
      <w:r w:rsidR="00A90530" w:rsidRPr="00464EBB">
        <w:rPr>
          <w:rFonts w:cs="Calibri"/>
          <w:color w:val="000000" w:themeColor="text1"/>
        </w:rPr>
        <w:t>ă</w:t>
      </w:r>
      <w:r w:rsidRPr="00464EBB">
        <w:rPr>
          <w:rFonts w:cs="Calibri"/>
          <w:color w:val="000000" w:themeColor="text1"/>
        </w:rPr>
        <w:t xml:space="preserve">, </w:t>
      </w:r>
      <w:r w:rsidR="00A90530" w:rsidRPr="00464EBB">
        <w:rPr>
          <w:rFonts w:cs="Calibri"/>
          <w:color w:val="000000" w:themeColor="text1"/>
        </w:rPr>
        <w:t>î</w:t>
      </w:r>
      <w:r w:rsidR="000F4358" w:rsidRPr="00464EBB">
        <w:rPr>
          <w:rFonts w:cs="Calibri"/>
          <w:color w:val="000000" w:themeColor="text1"/>
        </w:rPr>
        <w:t xml:space="preserve">n </w:t>
      </w:r>
      <w:r w:rsidRPr="00464EBB">
        <w:rPr>
          <w:rFonts w:cs="Calibri"/>
          <w:color w:val="000000" w:themeColor="text1"/>
        </w:rPr>
        <w:t xml:space="preserve">contul </w:t>
      </w:r>
      <w:r w:rsidR="00D24C37" w:rsidRPr="00464EBB">
        <w:rPr>
          <w:rFonts w:cs="Calibri"/>
          <w:color w:val="000000" w:themeColor="text1"/>
        </w:rPr>
        <w:t>Contractantului</w:t>
      </w:r>
      <w:r w:rsidR="00DD0039" w:rsidRPr="00464EBB">
        <w:rPr>
          <w:rFonts w:cs="Calibri"/>
          <w:color w:val="000000" w:themeColor="text1"/>
        </w:rPr>
        <w:t xml:space="preserve"> </w:t>
      </w:r>
      <w:r w:rsidRPr="00464EBB">
        <w:rPr>
          <w:rFonts w:cs="Calibri"/>
          <w:color w:val="000000" w:themeColor="text1"/>
        </w:rPr>
        <w:t>şi în baza:</w:t>
      </w:r>
    </w:p>
    <w:p w14:paraId="6B958404" w14:textId="7DF7EB66" w:rsidR="00BE6D67" w:rsidRPr="00464EBB" w:rsidRDefault="00BE6D67" w:rsidP="00BE6D67">
      <w:pPr>
        <w:tabs>
          <w:tab w:val="left" w:pos="720"/>
        </w:tabs>
        <w:spacing w:after="0" w:line="240" w:lineRule="auto"/>
        <w:ind w:left="709"/>
        <w:jc w:val="both"/>
        <w:rPr>
          <w:rFonts w:cs="Calibri"/>
          <w:color w:val="000000" w:themeColor="text1"/>
        </w:rPr>
      </w:pPr>
      <w:r w:rsidRPr="00464EBB">
        <w:rPr>
          <w:rFonts w:cs="Calibri"/>
          <w:color w:val="000000" w:themeColor="text1"/>
        </w:rPr>
        <w:t xml:space="preserve">- facturii </w:t>
      </w:r>
      <w:r w:rsidR="00D24C37" w:rsidRPr="00464EBB">
        <w:rPr>
          <w:rFonts w:cs="Calibri"/>
          <w:color w:val="000000" w:themeColor="text1"/>
        </w:rPr>
        <w:t xml:space="preserve"> Contractantului </w:t>
      </w:r>
      <w:r w:rsidR="009A44DD" w:rsidRPr="00C37598">
        <w:rPr>
          <w:rFonts w:cs="Calibri"/>
        </w:rPr>
        <w:t>înregistr</w:t>
      </w:r>
      <w:r w:rsidR="009A44DD">
        <w:rPr>
          <w:rFonts w:cs="Calibri"/>
        </w:rPr>
        <w:t xml:space="preserve">ata </w:t>
      </w:r>
      <w:r w:rsidR="009A44DD" w:rsidRPr="009A44DD">
        <w:rPr>
          <w:rFonts w:cs="Calibri"/>
        </w:rPr>
        <w:t>in sistemul e – Factura</w:t>
      </w:r>
      <w:r w:rsidRPr="00464EBB">
        <w:rPr>
          <w:rFonts w:cs="Calibri"/>
          <w:color w:val="000000" w:themeColor="text1"/>
        </w:rPr>
        <w:t>;</w:t>
      </w:r>
      <w:r w:rsidR="009A44DD">
        <w:rPr>
          <w:rFonts w:cs="Calibri"/>
          <w:color w:val="000000" w:themeColor="text1"/>
        </w:rPr>
        <w:t xml:space="preserve"> </w:t>
      </w:r>
    </w:p>
    <w:p w14:paraId="61F67706" w14:textId="6918409F" w:rsidR="00BE6D67" w:rsidRPr="00464EBB" w:rsidRDefault="00BE6D67" w:rsidP="00BE6D67">
      <w:pPr>
        <w:tabs>
          <w:tab w:val="left" w:pos="720"/>
        </w:tabs>
        <w:spacing w:after="0" w:line="240" w:lineRule="auto"/>
        <w:ind w:left="709"/>
        <w:jc w:val="both"/>
        <w:rPr>
          <w:rFonts w:cs="Calibri"/>
          <w:color w:val="000000" w:themeColor="text1"/>
        </w:rPr>
      </w:pPr>
      <w:r w:rsidRPr="00464EBB">
        <w:rPr>
          <w:rFonts w:cs="Calibri"/>
          <w:color w:val="000000" w:themeColor="text1"/>
        </w:rPr>
        <w:t>- documentul care atestă constituirea garanţiei de bună execuţie</w:t>
      </w:r>
      <w:r w:rsidR="00D24C37" w:rsidRPr="00464EBB">
        <w:rPr>
          <w:rFonts w:cs="Calibri"/>
          <w:color w:val="000000" w:themeColor="text1"/>
        </w:rPr>
        <w:t>.</w:t>
      </w:r>
    </w:p>
    <w:p w14:paraId="2848C2AC" w14:textId="1A67F780" w:rsidR="00BE6D67" w:rsidRPr="00464EBB" w:rsidRDefault="00BE6D67" w:rsidP="00BE6D67">
      <w:pPr>
        <w:tabs>
          <w:tab w:val="left" w:pos="720"/>
        </w:tabs>
        <w:spacing w:after="0" w:line="240" w:lineRule="auto"/>
        <w:ind w:left="709"/>
        <w:jc w:val="both"/>
        <w:rPr>
          <w:rFonts w:cs="Calibri"/>
          <w:color w:val="000000" w:themeColor="text1"/>
        </w:rPr>
      </w:pPr>
      <w:r w:rsidRPr="00464EBB">
        <w:rPr>
          <w:rFonts w:cs="Calibri"/>
          <w:color w:val="000000" w:themeColor="text1"/>
        </w:rPr>
        <w:t xml:space="preserve">- </w:t>
      </w:r>
      <w:r w:rsidR="00534381" w:rsidRPr="00464EBB">
        <w:rPr>
          <w:rFonts w:cs="Calibri"/>
          <w:color w:val="000000" w:themeColor="text1"/>
        </w:rPr>
        <w:t>procesul-verbal</w:t>
      </w:r>
      <w:r w:rsidR="00046170" w:rsidRPr="00464EBB">
        <w:rPr>
          <w:rFonts w:cs="Calibri"/>
          <w:color w:val="000000" w:themeColor="text1"/>
        </w:rPr>
        <w:t xml:space="preserve"> </w:t>
      </w:r>
      <w:r w:rsidR="00E52379" w:rsidRPr="00464EBB">
        <w:rPr>
          <w:rFonts w:cs="Calibri"/>
          <w:color w:val="000000" w:themeColor="text1"/>
        </w:rPr>
        <w:t xml:space="preserve">de receptie </w:t>
      </w:r>
      <w:r w:rsidRPr="00464EBB">
        <w:rPr>
          <w:rFonts w:cs="Calibri"/>
          <w:color w:val="000000" w:themeColor="text1"/>
        </w:rPr>
        <w:t xml:space="preserve">emis de </w:t>
      </w:r>
      <w:r w:rsidR="00534381" w:rsidRPr="00464EBB">
        <w:rPr>
          <w:rFonts w:cs="Calibri"/>
          <w:color w:val="000000" w:themeColor="text1"/>
        </w:rPr>
        <w:t xml:space="preserve">echipa desemnata a </w:t>
      </w:r>
      <w:r w:rsidR="00A90530" w:rsidRPr="00464EBB">
        <w:rPr>
          <w:rFonts w:cs="Calibri"/>
          <w:color w:val="000000" w:themeColor="text1"/>
        </w:rPr>
        <w:t>Autorității Contractante</w:t>
      </w:r>
      <w:r w:rsidR="00E52379" w:rsidRPr="00464EBB">
        <w:rPr>
          <w:rFonts w:cs="Calibri"/>
          <w:color w:val="000000" w:themeColor="text1"/>
        </w:rPr>
        <w:t>.</w:t>
      </w:r>
    </w:p>
    <w:p w14:paraId="2AFCF36D" w14:textId="77777777" w:rsidR="00E52379" w:rsidRPr="00464EBB" w:rsidRDefault="00E52379" w:rsidP="00E52379">
      <w:pPr>
        <w:tabs>
          <w:tab w:val="left" w:pos="720"/>
        </w:tabs>
        <w:spacing w:after="0" w:line="240" w:lineRule="auto"/>
        <w:ind w:left="709"/>
        <w:jc w:val="both"/>
        <w:rPr>
          <w:rFonts w:cs="Calibri"/>
          <w:color w:val="000000" w:themeColor="text1"/>
        </w:rPr>
      </w:pPr>
      <w:r w:rsidRPr="00464EBB">
        <w:rPr>
          <w:rFonts w:cs="Calibri"/>
          <w:color w:val="000000" w:themeColor="text1"/>
        </w:rPr>
        <w:t>Se vor plăti numai serviciile efectiv prestate, în conformitate cu Caietul de sarcini, Anexa 1 la prezentul contract.</w:t>
      </w:r>
    </w:p>
    <w:p w14:paraId="5578EFD4" w14:textId="0D0A9E93" w:rsidR="00314EE3" w:rsidRPr="00464EBB" w:rsidRDefault="004C6724" w:rsidP="00314EE3">
      <w:pPr>
        <w:tabs>
          <w:tab w:val="left" w:pos="0"/>
        </w:tabs>
        <w:spacing w:after="0" w:line="240" w:lineRule="auto"/>
        <w:ind w:left="709" w:hanging="851"/>
        <w:jc w:val="both"/>
        <w:rPr>
          <w:rFonts w:cs="Calibri"/>
          <w:color w:val="000000" w:themeColor="text1"/>
        </w:rPr>
      </w:pPr>
      <w:r w:rsidRPr="00464EBB">
        <w:rPr>
          <w:rFonts w:cs="Calibri"/>
          <w:color w:val="000000" w:themeColor="text1"/>
        </w:rPr>
        <w:t>II.6.</w:t>
      </w:r>
      <w:r w:rsidR="00DD0039" w:rsidRPr="00464EBB">
        <w:rPr>
          <w:rFonts w:cs="Calibri"/>
          <w:color w:val="000000" w:themeColor="text1"/>
        </w:rPr>
        <w:t xml:space="preserve">      </w:t>
      </w:r>
      <w:r w:rsidR="00314EE3">
        <w:rPr>
          <w:rFonts w:cs="Calibri"/>
          <w:color w:val="000000" w:themeColor="text1"/>
        </w:rPr>
        <w:t xml:space="preserve">  </w:t>
      </w:r>
      <w:r w:rsidR="00314EE3" w:rsidRPr="00314EE3">
        <w:rPr>
          <w:rFonts w:cs="Calibri"/>
          <w:color w:val="000000" w:themeColor="text1"/>
        </w:rPr>
        <w:t xml:space="preserve">Prestatorul va emite factura numai după notificarea sa de către Autoritatea Contractantă cu privire la avizarea livrabilelor și are obligația întocmirii corecte a acesteia, cu includerea tuturor elementelor de identificare, inclusiv </w:t>
      </w:r>
      <w:r w:rsidR="00314EE3">
        <w:rPr>
          <w:rFonts w:cs="Calibri"/>
          <w:color w:val="000000" w:themeColor="text1"/>
        </w:rPr>
        <w:t>ce</w:t>
      </w:r>
      <w:r w:rsidR="00314EE3" w:rsidRPr="00314EE3">
        <w:rPr>
          <w:rFonts w:cs="Calibri"/>
          <w:color w:val="000000" w:themeColor="text1"/>
        </w:rPr>
        <w:t xml:space="preserve">le </w:t>
      </w:r>
      <w:r w:rsidR="00314EE3">
        <w:rPr>
          <w:rFonts w:cs="Calibri"/>
          <w:color w:val="000000" w:themeColor="text1"/>
        </w:rPr>
        <w:t xml:space="preserve">ale </w:t>
      </w:r>
      <w:r w:rsidR="00314EE3" w:rsidRPr="00314EE3">
        <w:rPr>
          <w:rFonts w:cs="Calibri"/>
          <w:color w:val="000000" w:themeColor="text1"/>
        </w:rPr>
        <w:t>Autorității Contractante</w:t>
      </w:r>
      <w:r w:rsidR="00314EE3">
        <w:rPr>
          <w:rFonts w:cs="Calibri"/>
          <w:color w:val="000000" w:themeColor="text1"/>
        </w:rPr>
        <w:t xml:space="preserve"> </w:t>
      </w:r>
      <w:r w:rsidR="00314EE3" w:rsidRPr="00314EE3">
        <w:rPr>
          <w:rFonts w:cs="Calibri"/>
          <w:color w:val="000000" w:themeColor="text1"/>
        </w:rPr>
        <w:t>menționate corect, precum și a codurilor CPV corespunzătoare achiziției realizate, conform prevederilor OUG nr. 138/2024. Neîndeplinirea acestor obligații conferă Achizitorului dreptul de a refuza factura până la remedierea corespunzătoare de către Contractant/Prestator</w:t>
      </w:r>
    </w:p>
    <w:p w14:paraId="7053444B" w14:textId="0191D304" w:rsidR="00DA7C0C" w:rsidRPr="00464EBB" w:rsidRDefault="00DA7C0C" w:rsidP="00DA7C0C">
      <w:pPr>
        <w:spacing w:after="0" w:line="240" w:lineRule="auto"/>
        <w:ind w:left="709" w:hanging="709"/>
        <w:jc w:val="both"/>
        <w:rPr>
          <w:rFonts w:cs="Calibri"/>
        </w:rPr>
      </w:pPr>
      <w:r w:rsidRPr="00464EBB">
        <w:rPr>
          <w:rFonts w:cs="Calibri"/>
        </w:rPr>
        <w:t>II.</w:t>
      </w:r>
      <w:r w:rsidR="002000A3" w:rsidRPr="00464EBB">
        <w:rPr>
          <w:rFonts w:cs="Calibri"/>
        </w:rPr>
        <w:t>7</w:t>
      </w:r>
      <w:r w:rsidRPr="00464EBB">
        <w:rPr>
          <w:rFonts w:cs="Calibri"/>
        </w:rPr>
        <w:t xml:space="preserve">.    SURSA DE FINANŢARE:  </w:t>
      </w:r>
      <w:r w:rsidR="00E52379" w:rsidRPr="00464EBB">
        <w:rPr>
          <w:rFonts w:cs="Calibri"/>
        </w:rPr>
        <w:t xml:space="preserve">Proiectul </w:t>
      </w:r>
      <w:r w:rsidR="009A44DD" w:rsidRPr="009A44DD">
        <w:rPr>
          <w:rFonts w:cs="Calibri"/>
        </w:rPr>
        <w:t>„Sprijin pentru ADR SE in perioada 2024 – 2025 in vederea implementarii PR SE 2021 - 2027”, cod SMIS 338556, finanțat din PR SE 2021-2027, Prioritatea 7 Asistență Tehnică</w:t>
      </w:r>
      <w:r w:rsidRPr="00464EBB">
        <w:rPr>
          <w:rFonts w:cs="Calibri"/>
        </w:rPr>
        <w:t>.</w:t>
      </w:r>
    </w:p>
    <w:p w14:paraId="23776591" w14:textId="77777777" w:rsidR="009A04FB" w:rsidRPr="00464EBB" w:rsidRDefault="009A04FB" w:rsidP="009A04FB">
      <w:pPr>
        <w:tabs>
          <w:tab w:val="left" w:pos="851"/>
        </w:tabs>
        <w:spacing w:after="0" w:line="240" w:lineRule="auto"/>
        <w:jc w:val="both"/>
        <w:rPr>
          <w:rFonts w:cs="Calibri"/>
        </w:rPr>
      </w:pPr>
    </w:p>
    <w:p w14:paraId="3680310F" w14:textId="77777777" w:rsidR="00733031" w:rsidRPr="00464EBB" w:rsidRDefault="000515DF" w:rsidP="009A04FB">
      <w:pPr>
        <w:pStyle w:val="Heading2"/>
        <w:spacing w:before="0" w:line="240" w:lineRule="auto"/>
        <w:rPr>
          <w:rFonts w:ascii="Calibri" w:hAnsi="Calibri" w:cs="Calibri"/>
          <w:b w:val="0"/>
          <w:color w:val="FF0000"/>
          <w:sz w:val="22"/>
          <w:szCs w:val="22"/>
        </w:rPr>
      </w:pPr>
      <w:bookmarkStart w:id="17" w:name="_Toc475519926"/>
      <w:r w:rsidRPr="00464EBB">
        <w:rPr>
          <w:rFonts w:ascii="Calibri" w:hAnsi="Calibri" w:cs="Calibri"/>
          <w:color w:val="auto"/>
          <w:sz w:val="22"/>
          <w:szCs w:val="22"/>
        </w:rPr>
        <w:t>Art. III</w:t>
      </w:r>
      <w:r w:rsidRPr="00464EBB">
        <w:rPr>
          <w:rFonts w:ascii="Calibri" w:hAnsi="Calibri" w:cs="Calibri"/>
          <w:color w:val="auto"/>
          <w:sz w:val="22"/>
          <w:szCs w:val="22"/>
        </w:rPr>
        <w:tab/>
      </w:r>
      <w:r w:rsidRPr="00464EBB">
        <w:rPr>
          <w:rFonts w:ascii="Calibri" w:hAnsi="Calibri" w:cs="Calibri"/>
          <w:color w:val="000000" w:themeColor="text1"/>
          <w:sz w:val="22"/>
          <w:szCs w:val="22"/>
        </w:rPr>
        <w:t xml:space="preserve">Durata </w:t>
      </w:r>
      <w:r w:rsidRPr="00464EBB">
        <w:rPr>
          <w:rFonts w:ascii="Calibri" w:hAnsi="Calibri" w:cs="Calibri"/>
          <w:i/>
          <w:color w:val="000000" w:themeColor="text1"/>
          <w:sz w:val="22"/>
          <w:szCs w:val="22"/>
        </w:rPr>
        <w:t>Contractului</w:t>
      </w:r>
      <w:bookmarkEnd w:id="17"/>
    </w:p>
    <w:p w14:paraId="6EE6EDEE" w14:textId="12CBFBC7" w:rsidR="00733031" w:rsidRPr="00464EBB" w:rsidRDefault="00822A74" w:rsidP="002265E1">
      <w:pPr>
        <w:pStyle w:val="DefaultText2"/>
        <w:ind w:left="567" w:hanging="567"/>
        <w:jc w:val="both"/>
        <w:rPr>
          <w:rFonts w:asciiTheme="minorHAnsi" w:hAnsiTheme="minorHAnsi" w:cstheme="minorHAnsi"/>
          <w:sz w:val="22"/>
          <w:szCs w:val="22"/>
        </w:rPr>
      </w:pPr>
      <w:r w:rsidRPr="00464EBB">
        <w:rPr>
          <w:rFonts w:asciiTheme="minorHAnsi" w:hAnsiTheme="minorHAnsi" w:cstheme="minorHAnsi"/>
          <w:sz w:val="22"/>
          <w:szCs w:val="22"/>
          <w:lang w:val="ro-RO"/>
        </w:rPr>
        <w:t xml:space="preserve">III. 1. </w:t>
      </w:r>
      <w:r w:rsidR="00152C17" w:rsidRPr="00464EBB">
        <w:rPr>
          <w:rFonts w:asciiTheme="minorHAnsi" w:hAnsiTheme="minorHAnsi" w:cstheme="minorHAnsi"/>
          <w:sz w:val="22"/>
          <w:szCs w:val="22"/>
          <w:lang w:val="ro-RO"/>
        </w:rPr>
        <w:t xml:space="preserve">  </w:t>
      </w:r>
      <w:proofErr w:type="spellStart"/>
      <w:r w:rsidR="002000A3" w:rsidRPr="00464EBB">
        <w:rPr>
          <w:rFonts w:asciiTheme="minorHAnsi" w:hAnsiTheme="minorHAnsi" w:cstheme="minorHAnsi"/>
          <w:sz w:val="22"/>
          <w:szCs w:val="22"/>
        </w:rPr>
        <w:t>Contractul</w:t>
      </w:r>
      <w:proofErr w:type="spellEnd"/>
      <w:r w:rsidR="002000A3" w:rsidRPr="00464EBB">
        <w:rPr>
          <w:rFonts w:asciiTheme="minorHAnsi" w:hAnsiTheme="minorHAnsi" w:cstheme="minorHAnsi"/>
          <w:sz w:val="22"/>
          <w:szCs w:val="22"/>
        </w:rPr>
        <w:t xml:space="preserve"> se </w:t>
      </w:r>
      <w:proofErr w:type="spellStart"/>
      <w:r w:rsidR="002000A3" w:rsidRPr="00464EBB">
        <w:rPr>
          <w:rFonts w:asciiTheme="minorHAnsi" w:hAnsiTheme="minorHAnsi" w:cstheme="minorHAnsi"/>
          <w:sz w:val="22"/>
          <w:szCs w:val="22"/>
        </w:rPr>
        <w:t>va</w:t>
      </w:r>
      <w:proofErr w:type="spellEnd"/>
      <w:r w:rsidR="002000A3" w:rsidRPr="00464EBB">
        <w:rPr>
          <w:rFonts w:asciiTheme="minorHAnsi" w:hAnsiTheme="minorHAnsi" w:cstheme="minorHAnsi"/>
          <w:sz w:val="22"/>
          <w:szCs w:val="22"/>
        </w:rPr>
        <w:t xml:space="preserve"> </w:t>
      </w:r>
      <w:proofErr w:type="spellStart"/>
      <w:r w:rsidR="002000A3" w:rsidRPr="00464EBB">
        <w:rPr>
          <w:rFonts w:asciiTheme="minorHAnsi" w:hAnsiTheme="minorHAnsi" w:cstheme="minorHAnsi"/>
          <w:sz w:val="22"/>
          <w:szCs w:val="22"/>
        </w:rPr>
        <w:t>semna</w:t>
      </w:r>
      <w:proofErr w:type="spellEnd"/>
      <w:r w:rsidR="002000A3" w:rsidRPr="00464EBB">
        <w:rPr>
          <w:rFonts w:asciiTheme="minorHAnsi" w:hAnsiTheme="minorHAnsi" w:cstheme="minorHAnsi"/>
          <w:sz w:val="22"/>
          <w:szCs w:val="22"/>
        </w:rPr>
        <w:t xml:space="preserve"> </w:t>
      </w:r>
      <w:proofErr w:type="spellStart"/>
      <w:r w:rsidR="002000A3" w:rsidRPr="00464EBB">
        <w:rPr>
          <w:rFonts w:asciiTheme="minorHAnsi" w:hAnsiTheme="minorHAnsi" w:cstheme="minorHAnsi"/>
          <w:sz w:val="22"/>
          <w:szCs w:val="22"/>
        </w:rPr>
        <w:t>imediat</w:t>
      </w:r>
      <w:proofErr w:type="spellEnd"/>
      <w:r w:rsidR="002000A3" w:rsidRPr="00464EBB">
        <w:rPr>
          <w:rFonts w:asciiTheme="minorHAnsi" w:hAnsiTheme="minorHAnsi" w:cstheme="minorHAnsi"/>
          <w:sz w:val="22"/>
          <w:szCs w:val="22"/>
        </w:rPr>
        <w:t xml:space="preserve"> </w:t>
      </w:r>
      <w:proofErr w:type="spellStart"/>
      <w:r w:rsidR="002000A3" w:rsidRPr="00464EBB">
        <w:rPr>
          <w:rFonts w:asciiTheme="minorHAnsi" w:hAnsiTheme="minorHAnsi" w:cstheme="minorHAnsi"/>
          <w:sz w:val="22"/>
          <w:szCs w:val="22"/>
        </w:rPr>
        <w:t>după</w:t>
      </w:r>
      <w:proofErr w:type="spellEnd"/>
      <w:r w:rsidR="002000A3" w:rsidRPr="00464EBB">
        <w:rPr>
          <w:rFonts w:asciiTheme="minorHAnsi" w:hAnsiTheme="minorHAnsi" w:cstheme="minorHAnsi"/>
          <w:sz w:val="22"/>
          <w:szCs w:val="22"/>
        </w:rPr>
        <w:t xml:space="preserve"> </w:t>
      </w:r>
      <w:proofErr w:type="spellStart"/>
      <w:r w:rsidR="002000A3" w:rsidRPr="00464EBB">
        <w:rPr>
          <w:rFonts w:asciiTheme="minorHAnsi" w:hAnsiTheme="minorHAnsi" w:cstheme="minorHAnsi"/>
          <w:sz w:val="22"/>
          <w:szCs w:val="22"/>
        </w:rPr>
        <w:t>finalizarea</w:t>
      </w:r>
      <w:proofErr w:type="spellEnd"/>
      <w:r w:rsidR="002000A3" w:rsidRPr="00464EBB">
        <w:rPr>
          <w:rFonts w:asciiTheme="minorHAnsi" w:hAnsiTheme="minorHAnsi" w:cstheme="minorHAnsi"/>
          <w:sz w:val="22"/>
          <w:szCs w:val="22"/>
        </w:rPr>
        <w:t xml:space="preserve"> </w:t>
      </w:r>
      <w:proofErr w:type="spellStart"/>
      <w:r w:rsidR="002000A3" w:rsidRPr="00464EBB">
        <w:rPr>
          <w:rFonts w:asciiTheme="minorHAnsi" w:hAnsiTheme="minorHAnsi" w:cstheme="minorHAnsi"/>
          <w:sz w:val="22"/>
          <w:szCs w:val="22"/>
        </w:rPr>
        <w:t>procedurii</w:t>
      </w:r>
      <w:proofErr w:type="spellEnd"/>
      <w:r w:rsidR="002000A3" w:rsidRPr="00464EBB">
        <w:rPr>
          <w:rFonts w:asciiTheme="minorHAnsi" w:hAnsiTheme="minorHAnsi" w:cstheme="minorHAnsi"/>
          <w:sz w:val="22"/>
          <w:szCs w:val="22"/>
        </w:rPr>
        <w:t xml:space="preserve"> de </w:t>
      </w:r>
      <w:proofErr w:type="spellStart"/>
      <w:r w:rsidR="002000A3" w:rsidRPr="00464EBB">
        <w:rPr>
          <w:rFonts w:asciiTheme="minorHAnsi" w:hAnsiTheme="minorHAnsi" w:cstheme="minorHAnsi"/>
          <w:sz w:val="22"/>
          <w:szCs w:val="22"/>
        </w:rPr>
        <w:t>atribuire</w:t>
      </w:r>
      <w:proofErr w:type="spellEnd"/>
      <w:r w:rsidR="00756D54" w:rsidRPr="00464EBB">
        <w:rPr>
          <w:rFonts w:asciiTheme="minorHAnsi" w:hAnsiTheme="minorHAnsi" w:cstheme="minorHAnsi"/>
          <w:sz w:val="22"/>
          <w:szCs w:val="22"/>
        </w:rPr>
        <w:t>,</w:t>
      </w:r>
      <w:r w:rsidR="002000A3" w:rsidRPr="00464EBB">
        <w:rPr>
          <w:rFonts w:asciiTheme="minorHAnsi" w:hAnsiTheme="minorHAnsi" w:cstheme="minorHAnsi"/>
          <w:sz w:val="22"/>
          <w:szCs w:val="22"/>
        </w:rPr>
        <w:t xml:space="preserve"> </w:t>
      </w:r>
      <w:proofErr w:type="spellStart"/>
      <w:r w:rsidR="00756D54" w:rsidRPr="00464EBB">
        <w:rPr>
          <w:rFonts w:asciiTheme="minorHAnsi" w:hAnsiTheme="minorHAnsi" w:cstheme="minorHAnsi"/>
          <w:sz w:val="22"/>
          <w:szCs w:val="22"/>
        </w:rPr>
        <w:t>își</w:t>
      </w:r>
      <w:proofErr w:type="spellEnd"/>
      <w:r w:rsidR="00756D54" w:rsidRPr="00464EBB">
        <w:rPr>
          <w:rFonts w:asciiTheme="minorHAnsi" w:hAnsiTheme="minorHAnsi" w:cstheme="minorHAnsi"/>
          <w:sz w:val="22"/>
          <w:szCs w:val="22"/>
        </w:rPr>
        <w:t xml:space="preserve"> </w:t>
      </w:r>
      <w:proofErr w:type="spellStart"/>
      <w:r w:rsidR="00756D54" w:rsidRPr="00464EBB">
        <w:rPr>
          <w:rFonts w:asciiTheme="minorHAnsi" w:hAnsiTheme="minorHAnsi" w:cstheme="minorHAnsi"/>
          <w:sz w:val="22"/>
          <w:szCs w:val="22"/>
        </w:rPr>
        <w:t>va</w:t>
      </w:r>
      <w:proofErr w:type="spellEnd"/>
      <w:r w:rsidR="00756D54" w:rsidRPr="00464EBB">
        <w:rPr>
          <w:rFonts w:asciiTheme="minorHAnsi" w:hAnsiTheme="minorHAnsi" w:cstheme="minorHAnsi"/>
          <w:sz w:val="22"/>
          <w:szCs w:val="22"/>
        </w:rPr>
        <w:t xml:space="preserve"> produce </w:t>
      </w:r>
      <w:proofErr w:type="spellStart"/>
      <w:r w:rsidR="00756D54" w:rsidRPr="00464EBB">
        <w:rPr>
          <w:rFonts w:asciiTheme="minorHAnsi" w:hAnsiTheme="minorHAnsi" w:cstheme="minorHAnsi"/>
          <w:sz w:val="22"/>
          <w:szCs w:val="22"/>
        </w:rPr>
        <w:t>efectele</w:t>
      </w:r>
      <w:proofErr w:type="spellEnd"/>
      <w:r w:rsidR="00756D54" w:rsidRPr="00464EBB">
        <w:rPr>
          <w:rFonts w:asciiTheme="minorHAnsi" w:hAnsiTheme="minorHAnsi" w:cstheme="minorHAnsi"/>
          <w:sz w:val="22"/>
          <w:szCs w:val="22"/>
        </w:rPr>
        <w:t xml:space="preserve"> </w:t>
      </w:r>
      <w:proofErr w:type="spellStart"/>
      <w:r w:rsidR="00756D54" w:rsidRPr="00464EBB">
        <w:rPr>
          <w:rFonts w:asciiTheme="minorHAnsi" w:hAnsiTheme="minorHAnsi" w:cstheme="minorHAnsi"/>
          <w:sz w:val="22"/>
          <w:szCs w:val="22"/>
        </w:rPr>
        <w:t>începând</w:t>
      </w:r>
      <w:proofErr w:type="spellEnd"/>
      <w:r w:rsidR="00756D54" w:rsidRPr="00464EBB">
        <w:rPr>
          <w:rFonts w:asciiTheme="minorHAnsi" w:hAnsiTheme="minorHAnsi" w:cstheme="minorHAnsi"/>
          <w:sz w:val="22"/>
          <w:szCs w:val="22"/>
        </w:rPr>
        <w:t xml:space="preserve"> cu </w:t>
      </w:r>
      <w:r w:rsidR="004D3B00" w:rsidRPr="004D3B00">
        <w:rPr>
          <w:rFonts w:asciiTheme="minorHAnsi" w:hAnsiTheme="minorHAnsi" w:cstheme="minorHAnsi"/>
          <w:sz w:val="22"/>
          <w:szCs w:val="22"/>
          <w:lang w:val="ro-RO"/>
        </w:rPr>
        <w:t xml:space="preserve">prima zi lucratoare dupa data semnarii acestuia si se va derula pe o perioada de maxim 30 zile calendaristice de la data intrării în vigoare, fara a se depasi data de </w:t>
      </w:r>
      <w:r w:rsidR="004D3B00" w:rsidRPr="004D3B00">
        <w:rPr>
          <w:rFonts w:asciiTheme="minorHAnsi" w:hAnsiTheme="minorHAnsi" w:cstheme="minorHAnsi"/>
          <w:b/>
          <w:bCs/>
          <w:sz w:val="22"/>
          <w:szCs w:val="22"/>
          <w:lang w:val="ro-RO"/>
        </w:rPr>
        <w:t>31 decembrie 2026</w:t>
      </w:r>
      <w:r w:rsidR="0079302C" w:rsidRPr="004D3B00">
        <w:rPr>
          <w:rFonts w:asciiTheme="minorHAnsi" w:hAnsiTheme="minorHAnsi" w:cstheme="minorHAnsi"/>
          <w:b/>
          <w:bCs/>
          <w:sz w:val="22"/>
          <w:szCs w:val="22"/>
        </w:rPr>
        <w:t>.</w:t>
      </w:r>
    </w:p>
    <w:p w14:paraId="596F88C0" w14:textId="737F9E62" w:rsidR="00A32FFD" w:rsidRPr="00464EBB" w:rsidRDefault="008D0FB1" w:rsidP="002265E1">
      <w:pPr>
        <w:pStyle w:val="DefaultText2"/>
        <w:ind w:left="567" w:hanging="567"/>
        <w:jc w:val="both"/>
        <w:rPr>
          <w:rFonts w:ascii="Calibri" w:hAnsi="Calibri" w:cs="Calibri"/>
          <w:sz w:val="22"/>
          <w:szCs w:val="22"/>
          <w:lang w:val="ro-RO"/>
        </w:rPr>
      </w:pPr>
      <w:r w:rsidRPr="00464EBB">
        <w:rPr>
          <w:rFonts w:ascii="Calibri" w:hAnsi="Calibri" w:cs="Calibri"/>
          <w:sz w:val="22"/>
          <w:szCs w:val="22"/>
          <w:lang w:val="ro-RO"/>
        </w:rPr>
        <w:t>III.2</w:t>
      </w:r>
      <w:r w:rsidR="00822A74" w:rsidRPr="00464EBB">
        <w:rPr>
          <w:rFonts w:ascii="Calibri" w:hAnsi="Calibri" w:cs="Calibri"/>
          <w:sz w:val="22"/>
          <w:szCs w:val="22"/>
          <w:lang w:val="ro-RO"/>
        </w:rPr>
        <w:t>.</w:t>
      </w:r>
      <w:r w:rsidRPr="00464EBB">
        <w:rPr>
          <w:rFonts w:ascii="Calibri" w:hAnsi="Calibri" w:cs="Calibri"/>
          <w:sz w:val="22"/>
          <w:szCs w:val="22"/>
          <w:lang w:val="ro-RO"/>
        </w:rPr>
        <w:t xml:space="preserve">  </w:t>
      </w:r>
      <w:r w:rsidR="00822A74" w:rsidRPr="00464EBB">
        <w:rPr>
          <w:rFonts w:ascii="Calibri" w:hAnsi="Calibri" w:cs="Calibri"/>
          <w:sz w:val="22"/>
          <w:szCs w:val="22"/>
          <w:lang w:val="ro-RO"/>
        </w:rPr>
        <w:t>Data de îndeplinire a unei obligaţii contractuale de către părţile contractante este în ultima zi a termenului stabilit.</w:t>
      </w:r>
      <w:r w:rsidR="00A32FFD" w:rsidRPr="00464EBB">
        <w:rPr>
          <w:rFonts w:ascii="Calibri" w:hAnsi="Calibri" w:cs="Calibri"/>
          <w:sz w:val="22"/>
          <w:szCs w:val="22"/>
          <w:lang w:val="ro-RO"/>
        </w:rPr>
        <w:t xml:space="preserve"> În cazul în care ultima zi ce constituie termenul de îndeplinire a unor obligaţii coincide cu o sărbătoare legală ori cu o zi nelucrătoare, atunci termenul se prelungeşte până în ziua imediat următoare zilei de sărbătoare legală sau zilei nelucrătoare.</w:t>
      </w:r>
    </w:p>
    <w:p w14:paraId="14682FD3" w14:textId="4BCE5C36" w:rsidR="008F26FD" w:rsidRPr="00464EBB" w:rsidRDefault="00625A8A" w:rsidP="002265E1">
      <w:pPr>
        <w:pStyle w:val="DefaultText2"/>
        <w:ind w:left="567" w:hanging="567"/>
        <w:jc w:val="both"/>
        <w:rPr>
          <w:rFonts w:ascii="Calibri" w:hAnsi="Calibri" w:cs="Calibri"/>
          <w:sz w:val="22"/>
          <w:szCs w:val="22"/>
          <w:lang w:val="ro-RO"/>
        </w:rPr>
      </w:pPr>
      <w:r w:rsidRPr="00464EBB">
        <w:rPr>
          <w:rFonts w:ascii="Calibri" w:hAnsi="Calibri" w:cs="Calibri"/>
          <w:sz w:val="22"/>
          <w:szCs w:val="22"/>
          <w:lang w:val="ro-RO"/>
        </w:rPr>
        <w:t>III.3.</w:t>
      </w:r>
      <w:r w:rsidR="008D0FB1" w:rsidRPr="00464EBB">
        <w:rPr>
          <w:rFonts w:ascii="Calibri" w:hAnsi="Calibri" w:cs="Calibri"/>
          <w:sz w:val="22"/>
          <w:szCs w:val="22"/>
          <w:lang w:val="ro-RO"/>
        </w:rPr>
        <w:t xml:space="preserve">   </w:t>
      </w:r>
      <w:r w:rsidRPr="00464EBB">
        <w:rPr>
          <w:rFonts w:ascii="Calibri" w:hAnsi="Calibri" w:cs="Calibri"/>
          <w:sz w:val="22"/>
          <w:szCs w:val="22"/>
          <w:lang w:val="ro-RO"/>
        </w:rPr>
        <w:t xml:space="preserve">Orice decalare de termen solicitată de </w:t>
      </w:r>
      <w:bookmarkStart w:id="18" w:name="_Hlk147146548"/>
      <w:r w:rsidR="00A90530" w:rsidRPr="00464EBB">
        <w:rPr>
          <w:rFonts w:ascii="Calibri" w:hAnsi="Calibri" w:cs="Calibri"/>
          <w:sz w:val="22"/>
          <w:szCs w:val="22"/>
          <w:lang w:val="ro-RO"/>
        </w:rPr>
        <w:t>Autoritatea Contractantă</w:t>
      </w:r>
      <w:r w:rsidRPr="00464EBB">
        <w:rPr>
          <w:rFonts w:ascii="Calibri" w:hAnsi="Calibri" w:cs="Calibri"/>
          <w:sz w:val="22"/>
          <w:szCs w:val="22"/>
          <w:lang w:val="ro-RO"/>
        </w:rPr>
        <w:t xml:space="preserve"> </w:t>
      </w:r>
      <w:bookmarkEnd w:id="18"/>
      <w:r w:rsidRPr="00464EBB">
        <w:rPr>
          <w:rFonts w:ascii="Calibri" w:hAnsi="Calibri" w:cs="Calibri"/>
          <w:sz w:val="22"/>
          <w:szCs w:val="22"/>
          <w:lang w:val="ro-RO"/>
        </w:rPr>
        <w:t xml:space="preserve">sau </w:t>
      </w:r>
      <w:r w:rsidR="00E1256B" w:rsidRPr="00464EBB">
        <w:rPr>
          <w:rFonts w:ascii="Calibri" w:hAnsi="Calibri" w:cs="Calibri"/>
          <w:sz w:val="22"/>
          <w:szCs w:val="22"/>
          <w:lang w:val="ro-RO"/>
        </w:rPr>
        <w:t xml:space="preserve"> Contractant</w:t>
      </w:r>
      <w:r w:rsidRPr="00464EBB">
        <w:rPr>
          <w:rFonts w:ascii="Calibri" w:hAnsi="Calibri" w:cs="Calibri"/>
          <w:sz w:val="22"/>
          <w:szCs w:val="22"/>
          <w:lang w:val="ro-RO"/>
        </w:rPr>
        <w:t>, se face pe baza unui act adiţional la contract, excepţie făcând situaţi</w:t>
      </w:r>
      <w:r w:rsidR="008F26FD" w:rsidRPr="00464EBB">
        <w:rPr>
          <w:rFonts w:ascii="Calibri" w:hAnsi="Calibri" w:cs="Calibri"/>
          <w:sz w:val="22"/>
          <w:szCs w:val="22"/>
          <w:lang w:val="ro-RO"/>
        </w:rPr>
        <w:t>a menţionată la art. III.4.</w:t>
      </w:r>
      <w:r w:rsidRPr="00464EBB">
        <w:rPr>
          <w:rFonts w:ascii="Calibri" w:hAnsi="Calibri" w:cs="Calibri"/>
          <w:sz w:val="22"/>
          <w:szCs w:val="22"/>
          <w:lang w:val="ro-RO"/>
        </w:rPr>
        <w:t>, caz în care nu se acceptă decalarea, orice întârziere fiind penalizată conform prevederilor</w:t>
      </w:r>
      <w:r w:rsidR="005A7E73" w:rsidRPr="00464EBB">
        <w:rPr>
          <w:rFonts w:ascii="Calibri" w:hAnsi="Calibri" w:cs="Calibri"/>
          <w:sz w:val="22"/>
          <w:szCs w:val="22"/>
          <w:lang w:val="ro-RO"/>
        </w:rPr>
        <w:t xml:space="preserve"> </w:t>
      </w:r>
      <w:r w:rsidR="000F4358" w:rsidRPr="00464EBB">
        <w:rPr>
          <w:rFonts w:ascii="Calibri" w:hAnsi="Calibri" w:cs="Calibri"/>
          <w:bCs/>
          <w:sz w:val="22"/>
          <w:szCs w:val="22"/>
          <w:lang w:val="ro-RO"/>
        </w:rPr>
        <w:t>art</w:t>
      </w:r>
      <w:r w:rsidR="008F26FD" w:rsidRPr="00464EBB">
        <w:rPr>
          <w:rFonts w:ascii="Calibri" w:hAnsi="Calibri" w:cs="Calibri"/>
          <w:bCs/>
          <w:sz w:val="22"/>
          <w:szCs w:val="22"/>
          <w:lang w:val="ro-RO"/>
        </w:rPr>
        <w:t>.</w:t>
      </w:r>
      <w:r w:rsidR="004B4524" w:rsidRPr="00464EBB">
        <w:rPr>
          <w:rFonts w:ascii="Calibri" w:hAnsi="Calibri" w:cs="Calibri"/>
          <w:bCs/>
          <w:sz w:val="22"/>
          <w:szCs w:val="22"/>
          <w:lang w:val="ro-RO"/>
        </w:rPr>
        <w:t>3.2.5. din Conditii Specifice</w:t>
      </w:r>
      <w:r w:rsidR="00A32FFD" w:rsidRPr="00464EBB">
        <w:rPr>
          <w:rFonts w:ascii="Calibri" w:hAnsi="Calibri" w:cs="Calibri"/>
          <w:bCs/>
          <w:sz w:val="22"/>
          <w:szCs w:val="22"/>
          <w:lang w:val="ro-RO"/>
        </w:rPr>
        <w:t>.</w:t>
      </w:r>
    </w:p>
    <w:p w14:paraId="7BFF7FB9" w14:textId="570DA89A" w:rsidR="00625A8A" w:rsidRPr="00464EBB" w:rsidRDefault="008F26FD" w:rsidP="002265E1">
      <w:pPr>
        <w:pStyle w:val="DefaultText2"/>
        <w:ind w:left="567" w:hanging="567"/>
        <w:jc w:val="both"/>
        <w:rPr>
          <w:rFonts w:ascii="Calibri" w:hAnsi="Calibri" w:cs="Calibri"/>
          <w:sz w:val="22"/>
          <w:szCs w:val="22"/>
          <w:lang w:val="ro-RO"/>
        </w:rPr>
      </w:pPr>
      <w:r w:rsidRPr="00464EBB">
        <w:rPr>
          <w:rFonts w:ascii="Calibri" w:hAnsi="Calibri" w:cs="Calibri"/>
          <w:sz w:val="22"/>
          <w:szCs w:val="22"/>
          <w:lang w:val="ro-RO"/>
        </w:rPr>
        <w:t>III.4.</w:t>
      </w:r>
      <w:r w:rsidR="00152C17" w:rsidRPr="00464EBB">
        <w:rPr>
          <w:rFonts w:ascii="Calibri" w:hAnsi="Calibri" w:cs="Calibri"/>
          <w:sz w:val="22"/>
          <w:szCs w:val="22"/>
          <w:lang w:val="ro-RO"/>
        </w:rPr>
        <w:t xml:space="preserve">  </w:t>
      </w:r>
      <w:r w:rsidR="004B4524" w:rsidRPr="00464EBB">
        <w:rPr>
          <w:rFonts w:ascii="Calibri" w:hAnsi="Calibri" w:cs="Calibri"/>
          <w:sz w:val="22"/>
          <w:szCs w:val="22"/>
          <w:lang w:val="ro-RO"/>
        </w:rPr>
        <w:t xml:space="preserve">Contractantul </w:t>
      </w:r>
      <w:r w:rsidRPr="00464EBB">
        <w:rPr>
          <w:rFonts w:ascii="Calibri" w:hAnsi="Calibri" w:cs="Calibri"/>
          <w:sz w:val="22"/>
          <w:szCs w:val="22"/>
          <w:lang w:val="ro-RO"/>
        </w:rPr>
        <w:t xml:space="preserve"> este singurul răspunzător de modul în care a negociat termenul de prestare a serviciilor </w:t>
      </w:r>
      <w:r w:rsidR="00E1256B" w:rsidRPr="00464EBB">
        <w:rPr>
          <w:rFonts w:ascii="Calibri" w:hAnsi="Calibri" w:cs="Calibri"/>
          <w:sz w:val="22"/>
          <w:szCs w:val="22"/>
          <w:lang w:val="ro-RO"/>
        </w:rPr>
        <w:t xml:space="preserve">intelectuale </w:t>
      </w:r>
      <w:r w:rsidRPr="00464EBB">
        <w:rPr>
          <w:rFonts w:ascii="Calibri" w:hAnsi="Calibri" w:cs="Calibri"/>
          <w:sz w:val="22"/>
          <w:szCs w:val="22"/>
          <w:lang w:val="ro-RO"/>
        </w:rPr>
        <w:t>cu subcontractanţii săi</w:t>
      </w:r>
      <w:r w:rsidRPr="00464EBB">
        <w:rPr>
          <w:rFonts w:ascii="Calibri" w:hAnsi="Calibri" w:cs="Calibri"/>
          <w:b/>
          <w:sz w:val="22"/>
          <w:szCs w:val="22"/>
          <w:lang w:val="ro-RO"/>
        </w:rPr>
        <w:t>,</w:t>
      </w:r>
      <w:r w:rsidR="005A7E73" w:rsidRPr="00464EBB">
        <w:rPr>
          <w:rFonts w:ascii="Calibri" w:hAnsi="Calibri" w:cs="Calibri"/>
          <w:b/>
          <w:sz w:val="22"/>
          <w:szCs w:val="22"/>
          <w:lang w:val="ro-RO"/>
        </w:rPr>
        <w:t xml:space="preserve"> </w:t>
      </w:r>
      <w:r w:rsidRPr="00464EBB">
        <w:rPr>
          <w:rFonts w:ascii="Calibri" w:hAnsi="Calibri" w:cs="Calibri"/>
          <w:sz w:val="22"/>
          <w:szCs w:val="22"/>
          <w:lang w:val="ro-RO"/>
        </w:rPr>
        <w:t xml:space="preserve">care contribuie în orice fel la îndeplinirea prezentului contract. În cazul în care aceştia din urmă nu respectă termenele, iar acest fapt conduce la întârzieri în îndeplinirea prezentului contract, răspunderea revine în totalitate </w:t>
      </w:r>
      <w:r w:rsidR="00E1256B" w:rsidRPr="00464EBB">
        <w:rPr>
          <w:rFonts w:ascii="Calibri" w:hAnsi="Calibri" w:cs="Calibri"/>
          <w:sz w:val="22"/>
          <w:szCs w:val="22"/>
          <w:lang w:val="ro-RO"/>
        </w:rPr>
        <w:t>Contractant</w:t>
      </w:r>
      <w:r w:rsidR="00D5325A" w:rsidRPr="00464EBB">
        <w:rPr>
          <w:rFonts w:ascii="Calibri" w:hAnsi="Calibri" w:cs="Calibri"/>
          <w:sz w:val="22"/>
          <w:szCs w:val="22"/>
          <w:lang w:val="ro-RO"/>
        </w:rPr>
        <w:t>u</w:t>
      </w:r>
      <w:r w:rsidRPr="00464EBB">
        <w:rPr>
          <w:rFonts w:ascii="Calibri" w:hAnsi="Calibri" w:cs="Calibri"/>
          <w:sz w:val="22"/>
          <w:szCs w:val="22"/>
          <w:lang w:val="ro-RO"/>
        </w:rPr>
        <w:t>lui.</w:t>
      </w:r>
    </w:p>
    <w:p w14:paraId="7F19536D" w14:textId="77777777" w:rsidR="002265E1" w:rsidRPr="00464EBB" w:rsidRDefault="002265E1" w:rsidP="009A04FB">
      <w:pPr>
        <w:pStyle w:val="Heading2"/>
        <w:spacing w:before="0" w:line="240" w:lineRule="auto"/>
        <w:rPr>
          <w:rFonts w:ascii="Calibri" w:hAnsi="Calibri" w:cs="Calibri"/>
          <w:color w:val="auto"/>
          <w:sz w:val="22"/>
          <w:szCs w:val="22"/>
        </w:rPr>
      </w:pPr>
      <w:bookmarkStart w:id="19" w:name="_Toc475519927"/>
    </w:p>
    <w:p w14:paraId="4348280B" w14:textId="521B5F06" w:rsidR="00733031" w:rsidRPr="00464EBB" w:rsidRDefault="000515DF" w:rsidP="009A04FB">
      <w:pPr>
        <w:pStyle w:val="Heading2"/>
        <w:spacing w:before="0" w:line="240" w:lineRule="auto"/>
        <w:rPr>
          <w:rFonts w:ascii="Calibri" w:hAnsi="Calibri" w:cs="Calibri"/>
          <w:color w:val="auto"/>
          <w:sz w:val="22"/>
          <w:szCs w:val="22"/>
        </w:rPr>
      </w:pPr>
      <w:r w:rsidRPr="00464EBB">
        <w:rPr>
          <w:rFonts w:ascii="Calibri" w:hAnsi="Calibri" w:cs="Calibri"/>
          <w:color w:val="auto"/>
          <w:sz w:val="22"/>
          <w:szCs w:val="22"/>
        </w:rPr>
        <w:t>Art. IV</w:t>
      </w:r>
      <w:r w:rsidRPr="00464EBB">
        <w:rPr>
          <w:rFonts w:ascii="Calibri" w:hAnsi="Calibri" w:cs="Calibri"/>
          <w:color w:val="auto"/>
          <w:sz w:val="22"/>
          <w:szCs w:val="22"/>
        </w:rPr>
        <w:tab/>
        <w:t xml:space="preserve">Documentele </w:t>
      </w:r>
      <w:r w:rsidRPr="00464EBB">
        <w:rPr>
          <w:rFonts w:ascii="Calibri" w:hAnsi="Calibri" w:cs="Calibri"/>
          <w:i/>
          <w:color w:val="auto"/>
          <w:sz w:val="22"/>
          <w:szCs w:val="22"/>
        </w:rPr>
        <w:t>Contractului</w:t>
      </w:r>
      <w:bookmarkEnd w:id="19"/>
    </w:p>
    <w:p w14:paraId="42351519" w14:textId="4420E6E9" w:rsidR="00733031" w:rsidRPr="00464EBB" w:rsidRDefault="009137A8" w:rsidP="00152C17">
      <w:pPr>
        <w:tabs>
          <w:tab w:val="left" w:pos="720"/>
        </w:tabs>
        <w:autoSpaceDE w:val="0"/>
        <w:spacing w:after="0" w:line="240" w:lineRule="auto"/>
        <w:ind w:left="720" w:hanging="720"/>
        <w:jc w:val="both"/>
      </w:pPr>
      <w:r w:rsidRPr="00464EBB">
        <w:rPr>
          <w:rFonts w:cs="Calibri"/>
          <w:i/>
        </w:rPr>
        <w:t xml:space="preserve">IV. 1. </w:t>
      </w:r>
      <w:r w:rsidR="00152C17" w:rsidRPr="00464EBB">
        <w:rPr>
          <w:rFonts w:cs="Calibri"/>
          <w:i/>
        </w:rPr>
        <w:t xml:space="preserve"> </w:t>
      </w:r>
      <w:r w:rsidR="00C17850" w:rsidRPr="00464EBB">
        <w:rPr>
          <w:rFonts w:cs="Calibri"/>
          <w:i/>
        </w:rPr>
        <w:t>Contractul</w:t>
      </w:r>
      <w:r w:rsidR="00C17850" w:rsidRPr="00464EBB">
        <w:rPr>
          <w:rFonts w:cs="Calibri"/>
        </w:rPr>
        <w:t xml:space="preserve"> este format din prezentul formular de Cont</w:t>
      </w:r>
      <w:r w:rsidR="00A5250C" w:rsidRPr="00464EBB">
        <w:rPr>
          <w:rFonts w:cs="Calibri"/>
        </w:rPr>
        <w:t>r</w:t>
      </w:r>
      <w:r w:rsidR="00C17850" w:rsidRPr="00464EBB">
        <w:rPr>
          <w:rFonts w:cs="Calibri"/>
        </w:rPr>
        <w:t>act</w:t>
      </w:r>
      <w:r w:rsidR="00FA408F" w:rsidRPr="00464EBB">
        <w:rPr>
          <w:rFonts w:cs="Calibri"/>
        </w:rPr>
        <w:t xml:space="preserve"> (Partea I)</w:t>
      </w:r>
      <w:r w:rsidR="00C17850" w:rsidRPr="00464EBB">
        <w:rPr>
          <w:rFonts w:cs="Calibri"/>
        </w:rPr>
        <w:t xml:space="preserve">, Secțiunea </w:t>
      </w:r>
      <w:r w:rsidR="00C17850" w:rsidRPr="00464EBB">
        <w:rPr>
          <w:rFonts w:cs="Calibri"/>
          <w:i/>
        </w:rPr>
        <w:t>”Condiții Generale”</w:t>
      </w:r>
      <w:r w:rsidR="00C17850" w:rsidRPr="00464EBB">
        <w:rPr>
          <w:rFonts w:cs="Calibri"/>
        </w:rPr>
        <w:t xml:space="preserve"> și Secțiunea</w:t>
      </w:r>
      <w:r w:rsidR="00C17850" w:rsidRPr="00464EBB">
        <w:rPr>
          <w:rFonts w:cs="Calibri"/>
          <w:i/>
        </w:rPr>
        <w:t xml:space="preserve"> ”Condiții Specifice”</w:t>
      </w:r>
      <w:r w:rsidR="00FA408F" w:rsidRPr="00464EBB">
        <w:rPr>
          <w:rFonts w:cs="Calibri"/>
        </w:rPr>
        <w:t>(Partea II)</w:t>
      </w:r>
      <w:r w:rsidR="00C17850" w:rsidRPr="00464EBB">
        <w:rPr>
          <w:rFonts w:cs="Calibri"/>
        </w:rPr>
        <w:t>.</w:t>
      </w:r>
      <w:r w:rsidR="00AE5E09" w:rsidRPr="00464EBB">
        <w:rPr>
          <w:rFonts w:cs="Calibri"/>
        </w:rPr>
        <w:t xml:space="preserve"> </w:t>
      </w:r>
      <w:r w:rsidR="002A62C7" w:rsidRPr="00464EBB">
        <w:rPr>
          <w:rFonts w:cs="Calibri"/>
        </w:rPr>
        <w:t xml:space="preserve">Documentele prezentului </w:t>
      </w:r>
      <w:r w:rsidR="002A62C7" w:rsidRPr="00464EBB">
        <w:rPr>
          <w:rFonts w:cs="Calibri"/>
          <w:i/>
        </w:rPr>
        <w:t>Contract</w:t>
      </w:r>
      <w:r w:rsidR="002A62C7" w:rsidRPr="00464EBB">
        <w:rPr>
          <w:rFonts w:cs="Calibri"/>
        </w:rPr>
        <w:t xml:space="preserve">, </w:t>
      </w:r>
      <w:r w:rsidR="00B5230E" w:rsidRPr="00464EBB">
        <w:rPr>
          <w:rFonts w:cs="Calibri"/>
        </w:rPr>
        <w:t xml:space="preserve">inclusiv </w:t>
      </w:r>
      <w:r w:rsidR="00B5230E" w:rsidRPr="00464EBB">
        <w:rPr>
          <w:rFonts w:cs="Calibri"/>
          <w:i/>
        </w:rPr>
        <w:t>Secțiunea ”Condiții Generale”</w:t>
      </w:r>
      <w:r w:rsidR="00B5230E" w:rsidRPr="00464EBB">
        <w:rPr>
          <w:rFonts w:cs="Calibri"/>
        </w:rPr>
        <w:t xml:space="preserve"> și Secțiunea</w:t>
      </w:r>
      <w:r w:rsidR="00B5230E" w:rsidRPr="00464EBB">
        <w:rPr>
          <w:rFonts w:cs="Calibri"/>
          <w:i/>
        </w:rPr>
        <w:t xml:space="preserve"> ”Condiții Specifice”, </w:t>
      </w:r>
      <w:r w:rsidR="002A62C7" w:rsidRPr="00464EBB">
        <w:rPr>
          <w:rFonts w:cs="Calibri"/>
        </w:rPr>
        <w:t>în or</w:t>
      </w:r>
      <w:r w:rsidR="00586A56" w:rsidRPr="00464EBB">
        <w:rPr>
          <w:rFonts w:cs="Calibri"/>
        </w:rPr>
        <w:t>d</w:t>
      </w:r>
      <w:r w:rsidR="002A62C7" w:rsidRPr="00464EBB">
        <w:rPr>
          <w:rFonts w:cs="Calibri"/>
        </w:rPr>
        <w:t xml:space="preserve">inea importanței lor </w:t>
      </w:r>
      <w:r w:rsidR="00730BB3" w:rsidRPr="00464EBB">
        <w:rPr>
          <w:rFonts w:cs="Calibri"/>
        </w:rPr>
        <w:t>și</w:t>
      </w:r>
      <w:r w:rsidR="002A62C7" w:rsidRPr="00464EBB">
        <w:rPr>
          <w:rFonts w:cs="Calibri"/>
        </w:rPr>
        <w:t xml:space="preserve"> parte integrantă din acesta, sunt</w:t>
      </w:r>
      <w:r w:rsidR="000515DF" w:rsidRPr="00464EBB">
        <w:rPr>
          <w:rFonts w:cs="Calibri"/>
        </w:rPr>
        <w:t>:</w:t>
      </w:r>
    </w:p>
    <w:p w14:paraId="09773787" w14:textId="5D2B8437" w:rsidR="00733031" w:rsidRPr="00464EBB" w:rsidRDefault="000515DF" w:rsidP="008745EB">
      <w:pPr>
        <w:pStyle w:val="Default"/>
        <w:numPr>
          <w:ilvl w:val="0"/>
          <w:numId w:val="2"/>
        </w:numPr>
        <w:ind w:left="1080"/>
        <w:jc w:val="both"/>
        <w:rPr>
          <w:color w:val="auto"/>
        </w:rPr>
      </w:pPr>
      <w:r w:rsidRPr="00464EBB">
        <w:rPr>
          <w:rFonts w:ascii="Calibri" w:hAnsi="Calibri" w:cs="Calibri"/>
          <w:color w:val="auto"/>
          <w:sz w:val="22"/>
          <w:szCs w:val="22"/>
        </w:rPr>
        <w:lastRenderedPageBreak/>
        <w:t xml:space="preserve">Anexa </w:t>
      </w:r>
      <w:r w:rsidR="007F0113" w:rsidRPr="00464EBB">
        <w:rPr>
          <w:rFonts w:ascii="Calibri" w:hAnsi="Calibri" w:cs="Calibri"/>
          <w:color w:val="auto"/>
          <w:sz w:val="22"/>
          <w:szCs w:val="22"/>
        </w:rPr>
        <w:t xml:space="preserve">1 </w:t>
      </w:r>
      <w:r w:rsidRPr="00464EBB">
        <w:rPr>
          <w:rFonts w:ascii="Calibri" w:hAnsi="Calibri" w:cs="Calibri"/>
          <w:color w:val="auto"/>
          <w:sz w:val="22"/>
          <w:szCs w:val="22"/>
        </w:rPr>
        <w:t xml:space="preserve">- </w:t>
      </w:r>
      <w:r w:rsidRPr="00464EBB">
        <w:rPr>
          <w:rFonts w:ascii="Calibri" w:hAnsi="Calibri" w:cs="Calibri"/>
          <w:i/>
          <w:color w:val="auto"/>
          <w:sz w:val="22"/>
          <w:szCs w:val="22"/>
        </w:rPr>
        <w:t>Caietul de Sarcini</w:t>
      </w:r>
      <w:r w:rsidRPr="00464EBB">
        <w:rPr>
          <w:rFonts w:ascii="Calibri" w:hAnsi="Calibri" w:cs="Calibri"/>
          <w:color w:val="auto"/>
          <w:sz w:val="22"/>
          <w:szCs w:val="22"/>
        </w:rPr>
        <w:t xml:space="preserve">, inclusiv </w:t>
      </w:r>
      <w:r w:rsidR="008023C5" w:rsidRPr="00464EBB">
        <w:rPr>
          <w:rFonts w:ascii="Calibri" w:hAnsi="Calibri" w:cs="Calibri"/>
          <w:color w:val="auto"/>
          <w:sz w:val="22"/>
          <w:szCs w:val="22"/>
        </w:rPr>
        <w:t>anexele acestuia</w:t>
      </w:r>
      <w:r w:rsidR="00E95B05" w:rsidRPr="00464EBB">
        <w:rPr>
          <w:rFonts w:ascii="Calibri" w:hAnsi="Calibri" w:cs="Calibri"/>
          <w:color w:val="auto"/>
          <w:sz w:val="22"/>
          <w:szCs w:val="22"/>
        </w:rPr>
        <w:t xml:space="preserve"> </w:t>
      </w:r>
      <w:r w:rsidR="009F4310" w:rsidRPr="00464EBB">
        <w:rPr>
          <w:rFonts w:ascii="Calibri" w:hAnsi="Calibri" w:cs="Calibri"/>
          <w:color w:val="auto"/>
          <w:sz w:val="22"/>
          <w:szCs w:val="22"/>
        </w:rPr>
        <w:t>ș</w:t>
      </w:r>
      <w:r w:rsidR="00E95B05" w:rsidRPr="00464EBB">
        <w:rPr>
          <w:rFonts w:ascii="Calibri" w:hAnsi="Calibri" w:cs="Calibri"/>
          <w:color w:val="auto"/>
          <w:sz w:val="22"/>
          <w:szCs w:val="22"/>
        </w:rPr>
        <w:t>i clarifi</w:t>
      </w:r>
      <w:r w:rsidR="009F4310" w:rsidRPr="00464EBB">
        <w:rPr>
          <w:rFonts w:ascii="Calibri" w:hAnsi="Calibri" w:cs="Calibri"/>
          <w:color w:val="auto"/>
          <w:sz w:val="22"/>
          <w:szCs w:val="22"/>
        </w:rPr>
        <w:t>că</w:t>
      </w:r>
      <w:r w:rsidR="00E95B05" w:rsidRPr="00464EBB">
        <w:rPr>
          <w:rFonts w:ascii="Calibri" w:hAnsi="Calibri" w:cs="Calibri"/>
          <w:color w:val="auto"/>
          <w:sz w:val="22"/>
          <w:szCs w:val="22"/>
        </w:rPr>
        <w:t>rile</w:t>
      </w:r>
      <w:r w:rsidRPr="00464EBB">
        <w:rPr>
          <w:rFonts w:ascii="Calibri" w:hAnsi="Calibri" w:cs="Calibri"/>
          <w:color w:val="auto"/>
          <w:sz w:val="22"/>
          <w:szCs w:val="22"/>
        </w:rPr>
        <w:t>,</w:t>
      </w:r>
    </w:p>
    <w:p w14:paraId="3D99E88C" w14:textId="62A99FAB" w:rsidR="00733031" w:rsidRPr="00464EBB" w:rsidRDefault="000515DF" w:rsidP="008745EB">
      <w:pPr>
        <w:pStyle w:val="Default"/>
        <w:numPr>
          <w:ilvl w:val="0"/>
          <w:numId w:val="2"/>
        </w:numPr>
        <w:ind w:left="1080"/>
        <w:jc w:val="both"/>
        <w:rPr>
          <w:color w:val="auto"/>
        </w:rPr>
      </w:pPr>
      <w:r w:rsidRPr="00464EBB">
        <w:rPr>
          <w:rFonts w:ascii="Calibri" w:hAnsi="Calibri" w:cs="Calibri"/>
          <w:color w:val="auto"/>
          <w:sz w:val="22"/>
          <w:szCs w:val="22"/>
        </w:rPr>
        <w:t xml:space="preserve">Anexa </w:t>
      </w:r>
      <w:r w:rsidR="007F0113" w:rsidRPr="00464EBB">
        <w:rPr>
          <w:rFonts w:ascii="Calibri" w:hAnsi="Calibri" w:cs="Calibri"/>
          <w:color w:val="auto"/>
          <w:sz w:val="22"/>
          <w:szCs w:val="22"/>
        </w:rPr>
        <w:t xml:space="preserve">2 </w:t>
      </w:r>
      <w:r w:rsidRPr="00464EBB">
        <w:rPr>
          <w:rFonts w:ascii="Calibri" w:hAnsi="Calibri" w:cs="Calibri"/>
          <w:color w:val="auto"/>
          <w:sz w:val="22"/>
          <w:szCs w:val="22"/>
        </w:rPr>
        <w:t>–</w:t>
      </w:r>
      <w:r w:rsidRPr="00464EBB">
        <w:rPr>
          <w:rFonts w:ascii="Calibri" w:hAnsi="Calibri" w:cs="Calibri"/>
          <w:i/>
          <w:color w:val="auto"/>
          <w:sz w:val="22"/>
          <w:szCs w:val="22"/>
        </w:rPr>
        <w:t>Propunerea Tehnică</w:t>
      </w:r>
      <w:r w:rsidRPr="00464EBB">
        <w:rPr>
          <w:rFonts w:ascii="Calibri" w:hAnsi="Calibri" w:cs="Calibri"/>
          <w:color w:val="auto"/>
          <w:sz w:val="22"/>
          <w:szCs w:val="22"/>
        </w:rPr>
        <w:t>,</w:t>
      </w:r>
      <w:r w:rsidR="009F4310" w:rsidRPr="00464EBB">
        <w:t xml:space="preserve"> </w:t>
      </w:r>
      <w:r w:rsidR="009F4310" w:rsidRPr="00464EBB">
        <w:rPr>
          <w:rFonts w:ascii="Calibri" w:hAnsi="Calibri" w:cs="Calibri"/>
          <w:color w:val="auto"/>
          <w:sz w:val="22"/>
          <w:szCs w:val="22"/>
        </w:rPr>
        <w:t>inclusiv anexele acestuia și clarificările</w:t>
      </w:r>
    </w:p>
    <w:p w14:paraId="547B06AB" w14:textId="515B6F91" w:rsidR="00733031" w:rsidRPr="00464EBB" w:rsidRDefault="000515DF" w:rsidP="008745EB">
      <w:pPr>
        <w:pStyle w:val="Default"/>
        <w:numPr>
          <w:ilvl w:val="0"/>
          <w:numId w:val="2"/>
        </w:numPr>
        <w:ind w:left="1080"/>
        <w:jc w:val="both"/>
        <w:rPr>
          <w:color w:val="auto"/>
        </w:rPr>
      </w:pPr>
      <w:r w:rsidRPr="00464EBB">
        <w:rPr>
          <w:rFonts w:ascii="Calibri" w:hAnsi="Calibri" w:cs="Calibri"/>
          <w:color w:val="auto"/>
          <w:sz w:val="22"/>
          <w:szCs w:val="22"/>
        </w:rPr>
        <w:t xml:space="preserve">Anexa </w:t>
      </w:r>
      <w:r w:rsidR="007F0113" w:rsidRPr="00464EBB">
        <w:rPr>
          <w:rFonts w:ascii="Calibri" w:hAnsi="Calibri" w:cs="Calibri"/>
          <w:color w:val="auto"/>
          <w:sz w:val="22"/>
          <w:szCs w:val="22"/>
        </w:rPr>
        <w:t xml:space="preserve">3 </w:t>
      </w:r>
      <w:r w:rsidRPr="00464EBB">
        <w:rPr>
          <w:rFonts w:ascii="Calibri" w:hAnsi="Calibri" w:cs="Calibri"/>
          <w:color w:val="auto"/>
          <w:sz w:val="22"/>
          <w:szCs w:val="22"/>
        </w:rPr>
        <w:t xml:space="preserve">- </w:t>
      </w:r>
      <w:r w:rsidRPr="00464EBB">
        <w:rPr>
          <w:rFonts w:ascii="Calibri" w:hAnsi="Calibri" w:cs="Calibri"/>
          <w:i/>
          <w:color w:val="auto"/>
          <w:sz w:val="22"/>
          <w:szCs w:val="22"/>
        </w:rPr>
        <w:t>Propunerea Financiară</w:t>
      </w:r>
      <w:r w:rsidRPr="00464EBB">
        <w:rPr>
          <w:rFonts w:ascii="Calibri" w:hAnsi="Calibri" w:cs="Calibri"/>
          <w:color w:val="auto"/>
          <w:sz w:val="22"/>
          <w:szCs w:val="22"/>
        </w:rPr>
        <w:t>,</w:t>
      </w:r>
      <w:r w:rsidR="009F4310" w:rsidRPr="00464EBB">
        <w:t xml:space="preserve"> </w:t>
      </w:r>
      <w:r w:rsidR="009F4310" w:rsidRPr="00464EBB">
        <w:rPr>
          <w:rFonts w:ascii="Calibri" w:hAnsi="Calibri" w:cs="Calibri"/>
          <w:color w:val="auto"/>
          <w:sz w:val="22"/>
          <w:szCs w:val="22"/>
        </w:rPr>
        <w:t>inclusiv anexele acestuia și clarificările</w:t>
      </w:r>
    </w:p>
    <w:p w14:paraId="0EBBB6B9" w14:textId="2DE66259" w:rsidR="00733031" w:rsidRPr="00464EBB" w:rsidRDefault="000515DF" w:rsidP="008745EB">
      <w:pPr>
        <w:pStyle w:val="ListParagraph"/>
        <w:numPr>
          <w:ilvl w:val="0"/>
          <w:numId w:val="2"/>
        </w:numPr>
        <w:spacing w:after="0" w:line="240" w:lineRule="auto"/>
        <w:ind w:left="1080"/>
        <w:jc w:val="both"/>
      </w:pPr>
      <w:r w:rsidRPr="00464EBB">
        <w:rPr>
          <w:rFonts w:cs="Calibri"/>
        </w:rPr>
        <w:t xml:space="preserve">Anexa </w:t>
      </w:r>
      <w:r w:rsidR="007F0113" w:rsidRPr="00464EBB">
        <w:rPr>
          <w:rFonts w:cs="Calibri"/>
        </w:rPr>
        <w:t xml:space="preserve">4 </w:t>
      </w:r>
      <w:r w:rsidR="00235D11" w:rsidRPr="00464EBB">
        <w:rPr>
          <w:rFonts w:cs="Calibri"/>
        </w:rPr>
        <w:t>-D</w:t>
      </w:r>
      <w:r w:rsidR="00A5250C" w:rsidRPr="00464EBB">
        <w:rPr>
          <w:rFonts w:cs="Calibri"/>
        </w:rPr>
        <w:t xml:space="preserve">ocumentul care atesta </w:t>
      </w:r>
      <w:r w:rsidR="00235D11" w:rsidRPr="00464EBB">
        <w:rPr>
          <w:rFonts w:cs="Calibri"/>
        </w:rPr>
        <w:t>constituirea</w:t>
      </w:r>
      <w:r w:rsidR="00A5250C" w:rsidRPr="00464EBB">
        <w:rPr>
          <w:rFonts w:cs="Calibri"/>
        </w:rPr>
        <w:t xml:space="preserve"> garantiei de buna executie</w:t>
      </w:r>
      <w:r w:rsidR="00FB3F52" w:rsidRPr="00464EBB">
        <w:rPr>
          <w:rFonts w:cs="Calibri"/>
        </w:rPr>
        <w:t>,</w:t>
      </w:r>
    </w:p>
    <w:p w14:paraId="09491C74" w14:textId="4E350530" w:rsidR="00FB3F52" w:rsidRPr="00464EBB" w:rsidRDefault="00FB3F52" w:rsidP="008745EB">
      <w:pPr>
        <w:pStyle w:val="ListParagraph"/>
        <w:numPr>
          <w:ilvl w:val="0"/>
          <w:numId w:val="2"/>
        </w:numPr>
        <w:spacing w:after="0" w:line="240" w:lineRule="auto"/>
        <w:ind w:left="1080"/>
        <w:jc w:val="both"/>
      </w:pPr>
      <w:r w:rsidRPr="00464EBB">
        <w:rPr>
          <w:rFonts w:cs="Calibri"/>
        </w:rPr>
        <w:t>Anexa 5 - Acordul privind prelucrarea datelor personale</w:t>
      </w:r>
    </w:p>
    <w:p w14:paraId="525DA090" w14:textId="5F1BC0FB" w:rsidR="009137A8" w:rsidRPr="00464EBB" w:rsidRDefault="009137A8" w:rsidP="00152C17">
      <w:pPr>
        <w:pStyle w:val="ListParagraph"/>
        <w:spacing w:after="0" w:line="240" w:lineRule="auto"/>
        <w:ind w:left="709" w:hanging="709"/>
        <w:jc w:val="both"/>
      </w:pPr>
      <w:r w:rsidRPr="00464EBB">
        <w:rPr>
          <w:rFonts w:cs="Calibri"/>
        </w:rPr>
        <w:t xml:space="preserve">IV.2. </w:t>
      </w:r>
      <w:r w:rsidR="00152C17" w:rsidRPr="00464EBB">
        <w:rPr>
          <w:rFonts w:cs="Calibri"/>
        </w:rPr>
        <w:t xml:space="preserve">    </w:t>
      </w:r>
      <w:r w:rsidRPr="00464EBB">
        <w:rPr>
          <w:rFonts w:cs="Calibri"/>
        </w:rPr>
        <w:t xml:space="preserve">În cazul în care, pe parcursul îndeplinirii contractului, se constată faptul că anumite elemente ale </w:t>
      </w:r>
      <w:r w:rsidR="00FB3F52" w:rsidRPr="00464EBB">
        <w:rPr>
          <w:rFonts w:cs="Calibri"/>
        </w:rPr>
        <w:t>P</w:t>
      </w:r>
      <w:r w:rsidRPr="00464EBB">
        <w:rPr>
          <w:rFonts w:cs="Calibri"/>
        </w:rPr>
        <w:t>ropunerii tehnice</w:t>
      </w:r>
      <w:r w:rsidR="00D5325A" w:rsidRPr="00464EBB">
        <w:rPr>
          <w:rFonts w:cs="Calibri"/>
        </w:rPr>
        <w:t xml:space="preserve"> (Anexa 2)</w:t>
      </w:r>
      <w:r w:rsidRPr="00464EBB">
        <w:rPr>
          <w:rFonts w:cs="Calibri"/>
        </w:rPr>
        <w:t xml:space="preserve"> sunt inferioare cerinţelor prevăzute în </w:t>
      </w:r>
      <w:r w:rsidR="00FB3F52" w:rsidRPr="00464EBB">
        <w:rPr>
          <w:rFonts w:cs="Calibri"/>
        </w:rPr>
        <w:t>C</w:t>
      </w:r>
      <w:r w:rsidRPr="00464EBB">
        <w:rPr>
          <w:rFonts w:cs="Calibri"/>
        </w:rPr>
        <w:t xml:space="preserve">aietul de sarcini, prevalează prevederile </w:t>
      </w:r>
      <w:r w:rsidR="00FB3F52" w:rsidRPr="00464EBB">
        <w:rPr>
          <w:rFonts w:cs="Calibri"/>
        </w:rPr>
        <w:t>C</w:t>
      </w:r>
      <w:r w:rsidRPr="00464EBB">
        <w:rPr>
          <w:rFonts w:cs="Calibri"/>
        </w:rPr>
        <w:t>aietului de sarcini</w:t>
      </w:r>
      <w:r w:rsidR="00D5325A" w:rsidRPr="00464EBB">
        <w:rPr>
          <w:rFonts w:cs="Calibri"/>
        </w:rPr>
        <w:t xml:space="preserve"> (Anexa 1)</w:t>
      </w:r>
      <w:r w:rsidRPr="00464EBB">
        <w:rPr>
          <w:rFonts w:cs="Calibri"/>
        </w:rPr>
        <w:t>.</w:t>
      </w:r>
    </w:p>
    <w:p w14:paraId="6CE5877B" w14:textId="77777777" w:rsidR="00AA35E8" w:rsidRPr="00464EBB" w:rsidRDefault="00AA35E8" w:rsidP="00152C17">
      <w:pPr>
        <w:spacing w:after="0" w:line="240" w:lineRule="auto"/>
        <w:ind w:left="709"/>
        <w:jc w:val="both"/>
        <w:rPr>
          <w:color w:val="FF0000"/>
        </w:rPr>
      </w:pPr>
    </w:p>
    <w:p w14:paraId="3C8B6B5A" w14:textId="49DB0D57" w:rsidR="00733031" w:rsidRPr="00464EBB" w:rsidRDefault="00B93C5A" w:rsidP="009A04FB">
      <w:pPr>
        <w:pStyle w:val="Heading2"/>
        <w:spacing w:before="0" w:line="240" w:lineRule="auto"/>
        <w:ind w:left="720" w:hanging="720"/>
        <w:jc w:val="both"/>
        <w:rPr>
          <w:rFonts w:asciiTheme="minorHAnsi" w:hAnsiTheme="minorHAnsi" w:cstheme="minorHAnsi"/>
          <w:b w:val="0"/>
          <w:color w:val="auto"/>
          <w:sz w:val="22"/>
        </w:rPr>
      </w:pPr>
      <w:bookmarkStart w:id="20" w:name="_Toc475519928"/>
      <w:r w:rsidRPr="00464EBB">
        <w:rPr>
          <w:rFonts w:asciiTheme="minorHAnsi" w:hAnsiTheme="minorHAnsi" w:cstheme="minorHAnsi"/>
          <w:color w:val="auto"/>
          <w:sz w:val="22"/>
        </w:rPr>
        <w:t>Art. V</w:t>
      </w:r>
      <w:r w:rsidRPr="00464EBB">
        <w:rPr>
          <w:rFonts w:asciiTheme="minorHAnsi" w:hAnsiTheme="minorHAnsi" w:cstheme="minorHAnsi"/>
          <w:b w:val="0"/>
          <w:i/>
          <w:color w:val="auto"/>
          <w:sz w:val="22"/>
        </w:rPr>
        <w:tab/>
      </w:r>
      <w:r w:rsidR="000515DF" w:rsidRPr="00464EBB">
        <w:rPr>
          <w:rFonts w:asciiTheme="minorHAnsi" w:hAnsiTheme="minorHAnsi" w:cstheme="minorHAnsi"/>
          <w:b w:val="0"/>
          <w:i/>
          <w:color w:val="auto"/>
          <w:sz w:val="22"/>
        </w:rPr>
        <w:t>Contractantul</w:t>
      </w:r>
      <w:r w:rsidR="000515DF" w:rsidRPr="00464EBB">
        <w:rPr>
          <w:rFonts w:asciiTheme="minorHAnsi" w:hAnsiTheme="minorHAnsi" w:cstheme="minorHAnsi"/>
          <w:b w:val="0"/>
          <w:color w:val="auto"/>
          <w:sz w:val="22"/>
        </w:rPr>
        <w:t xml:space="preserve"> declară expres că a citit cuprinsul clauzelor</w:t>
      </w:r>
      <w:r w:rsidR="004D3386" w:rsidRPr="00464EBB">
        <w:rPr>
          <w:rFonts w:asciiTheme="minorHAnsi" w:hAnsiTheme="minorHAnsi" w:cstheme="minorHAnsi"/>
          <w:b w:val="0"/>
          <w:color w:val="auto"/>
          <w:sz w:val="22"/>
        </w:rPr>
        <w:t xml:space="preserve"> </w:t>
      </w:r>
      <w:r w:rsidR="00CC1E63" w:rsidRPr="00464EBB">
        <w:rPr>
          <w:rFonts w:asciiTheme="minorHAnsi" w:hAnsiTheme="minorHAnsi" w:cstheme="minorHAnsi"/>
          <w:b w:val="0"/>
          <w:color w:val="auto"/>
          <w:sz w:val="22"/>
        </w:rPr>
        <w:t xml:space="preserve">art </w:t>
      </w:r>
      <w:r w:rsidR="00CC1E63" w:rsidRPr="00464EBB">
        <w:rPr>
          <w:rFonts w:asciiTheme="minorHAnsi" w:hAnsiTheme="minorHAnsi" w:cstheme="minorHAnsi"/>
          <w:b w:val="0"/>
          <w:i/>
          <w:color w:val="auto"/>
          <w:sz w:val="22"/>
          <w:shd w:val="clear" w:color="auto" w:fill="D9D9D9" w:themeFill="background1" w:themeFillShade="D9"/>
        </w:rPr>
        <w:t>2.2.3, art. 2.3.</w:t>
      </w:r>
      <w:r w:rsidR="006E3C5A" w:rsidRPr="00464EBB">
        <w:rPr>
          <w:rFonts w:asciiTheme="minorHAnsi" w:hAnsiTheme="minorHAnsi" w:cstheme="minorHAnsi"/>
          <w:b w:val="0"/>
          <w:i/>
          <w:color w:val="auto"/>
          <w:sz w:val="22"/>
          <w:shd w:val="clear" w:color="auto" w:fill="D9D9D9" w:themeFill="background1" w:themeFillShade="D9"/>
        </w:rPr>
        <w:t>, art. 2.</w:t>
      </w:r>
      <w:r w:rsidR="00D81A08" w:rsidRPr="00464EBB">
        <w:rPr>
          <w:rFonts w:asciiTheme="minorHAnsi" w:hAnsiTheme="minorHAnsi" w:cstheme="minorHAnsi"/>
          <w:b w:val="0"/>
          <w:i/>
          <w:color w:val="auto"/>
          <w:sz w:val="22"/>
          <w:shd w:val="clear" w:color="auto" w:fill="D9D9D9" w:themeFill="background1" w:themeFillShade="D9"/>
        </w:rPr>
        <w:t>4</w:t>
      </w:r>
      <w:r w:rsidR="00CC1E63" w:rsidRPr="00464EBB">
        <w:rPr>
          <w:rFonts w:asciiTheme="minorHAnsi" w:hAnsiTheme="minorHAnsi" w:cstheme="minorHAnsi"/>
          <w:b w:val="0"/>
          <w:i/>
          <w:color w:val="auto"/>
          <w:sz w:val="22"/>
          <w:shd w:val="clear" w:color="auto" w:fill="D9D9D9" w:themeFill="background1" w:themeFillShade="D9"/>
        </w:rPr>
        <w:t>,</w:t>
      </w:r>
      <w:r w:rsidR="0079302C" w:rsidRPr="00464EBB">
        <w:rPr>
          <w:rFonts w:asciiTheme="minorHAnsi" w:hAnsiTheme="minorHAnsi" w:cstheme="minorHAnsi"/>
          <w:b w:val="0"/>
          <w:i/>
          <w:color w:val="auto"/>
          <w:sz w:val="22"/>
          <w:shd w:val="clear" w:color="auto" w:fill="D9D9D9" w:themeFill="background1" w:themeFillShade="D9"/>
        </w:rPr>
        <w:t xml:space="preserve"> art. 2.5,</w:t>
      </w:r>
      <w:r w:rsidR="00CF0FBE" w:rsidRPr="00464EBB">
        <w:rPr>
          <w:rFonts w:asciiTheme="minorHAnsi" w:hAnsiTheme="minorHAnsi" w:cstheme="minorHAnsi"/>
          <w:b w:val="0"/>
          <w:i/>
          <w:color w:val="auto"/>
          <w:sz w:val="22"/>
          <w:shd w:val="clear" w:color="auto" w:fill="D9D9D9" w:themeFill="background1" w:themeFillShade="D9"/>
        </w:rPr>
        <w:t xml:space="preserve"> </w:t>
      </w:r>
      <w:r w:rsidR="006E3C5A" w:rsidRPr="00464EBB">
        <w:rPr>
          <w:rFonts w:asciiTheme="minorHAnsi" w:hAnsiTheme="minorHAnsi" w:cstheme="minorHAnsi"/>
          <w:b w:val="0"/>
          <w:i/>
          <w:color w:val="auto"/>
          <w:sz w:val="22"/>
          <w:shd w:val="clear" w:color="auto" w:fill="D9D9D9" w:themeFill="background1" w:themeFillShade="D9"/>
        </w:rPr>
        <w:t xml:space="preserve">art. </w:t>
      </w:r>
      <w:r w:rsidR="0079302C" w:rsidRPr="00464EBB">
        <w:rPr>
          <w:rFonts w:asciiTheme="minorHAnsi" w:hAnsiTheme="minorHAnsi" w:cstheme="minorHAnsi"/>
          <w:b w:val="0"/>
          <w:i/>
          <w:color w:val="auto"/>
          <w:sz w:val="22"/>
          <w:shd w:val="clear" w:color="auto" w:fill="D9D9D9" w:themeFill="background1" w:themeFillShade="D9"/>
        </w:rPr>
        <w:t>3.2</w:t>
      </w:r>
      <w:r w:rsidR="00CC206C" w:rsidRPr="00464EBB">
        <w:rPr>
          <w:rFonts w:asciiTheme="minorHAnsi" w:hAnsiTheme="minorHAnsi" w:cstheme="minorHAnsi"/>
          <w:b w:val="0"/>
          <w:i/>
          <w:color w:val="auto"/>
          <w:sz w:val="22"/>
          <w:shd w:val="clear" w:color="auto" w:fill="D9D9D9" w:themeFill="background1" w:themeFillShade="D9"/>
        </w:rPr>
        <w:t xml:space="preserve">, </w:t>
      </w:r>
      <w:r w:rsidR="006A7687" w:rsidRPr="00464EBB">
        <w:rPr>
          <w:rFonts w:asciiTheme="minorHAnsi" w:hAnsiTheme="minorHAnsi" w:cstheme="minorHAnsi"/>
          <w:b w:val="0"/>
          <w:i/>
          <w:color w:val="auto"/>
          <w:sz w:val="22"/>
          <w:shd w:val="clear" w:color="auto" w:fill="D9D9D9" w:themeFill="background1" w:themeFillShade="D9"/>
        </w:rPr>
        <w:t>art 4,</w:t>
      </w:r>
      <w:r w:rsidR="00CF0FBE" w:rsidRPr="00464EBB">
        <w:rPr>
          <w:rFonts w:asciiTheme="minorHAnsi" w:hAnsiTheme="minorHAnsi" w:cstheme="minorHAnsi"/>
          <w:b w:val="0"/>
          <w:i/>
          <w:color w:val="auto"/>
          <w:sz w:val="22"/>
          <w:shd w:val="clear" w:color="auto" w:fill="D9D9D9" w:themeFill="background1" w:themeFillShade="D9"/>
        </w:rPr>
        <w:t xml:space="preserve"> </w:t>
      </w:r>
      <w:r w:rsidR="006938D4" w:rsidRPr="00464EBB">
        <w:rPr>
          <w:rFonts w:asciiTheme="minorHAnsi" w:hAnsiTheme="minorHAnsi" w:cstheme="minorHAnsi"/>
          <w:b w:val="0"/>
          <w:i/>
          <w:color w:val="auto"/>
          <w:sz w:val="22"/>
          <w:shd w:val="clear" w:color="auto" w:fill="D9D9D9" w:themeFill="background1" w:themeFillShade="D9"/>
        </w:rPr>
        <w:t xml:space="preserve"> art. 5.</w:t>
      </w:r>
      <w:r w:rsidR="009F4310" w:rsidRPr="00464EBB">
        <w:rPr>
          <w:rFonts w:asciiTheme="minorHAnsi" w:hAnsiTheme="minorHAnsi" w:cstheme="minorHAnsi"/>
          <w:b w:val="0"/>
          <w:i/>
          <w:color w:val="auto"/>
          <w:sz w:val="22"/>
          <w:shd w:val="clear" w:color="auto" w:fill="D9D9D9" w:themeFill="background1" w:themeFillShade="D9"/>
        </w:rPr>
        <w:t>4</w:t>
      </w:r>
      <w:r w:rsidR="006938D4" w:rsidRPr="00464EBB">
        <w:rPr>
          <w:rFonts w:asciiTheme="minorHAnsi" w:hAnsiTheme="minorHAnsi" w:cstheme="minorHAnsi"/>
          <w:b w:val="0"/>
          <w:i/>
          <w:color w:val="auto"/>
          <w:sz w:val="22"/>
          <w:shd w:val="clear" w:color="auto" w:fill="D9D9D9" w:themeFill="background1" w:themeFillShade="D9"/>
        </w:rPr>
        <w:t xml:space="preserve">., </w:t>
      </w:r>
      <w:r w:rsidR="00D81A08" w:rsidRPr="00464EBB">
        <w:rPr>
          <w:rFonts w:asciiTheme="minorHAnsi" w:hAnsiTheme="minorHAnsi" w:cstheme="minorHAnsi"/>
          <w:b w:val="0"/>
          <w:i/>
          <w:color w:val="auto"/>
          <w:sz w:val="22"/>
          <w:shd w:val="clear" w:color="auto" w:fill="D9D9D9" w:themeFill="background1" w:themeFillShade="D9"/>
        </w:rPr>
        <w:t xml:space="preserve">art </w:t>
      </w:r>
      <w:r w:rsidR="005D6177" w:rsidRPr="00464EBB">
        <w:rPr>
          <w:rFonts w:asciiTheme="minorHAnsi" w:hAnsiTheme="minorHAnsi" w:cstheme="minorHAnsi"/>
          <w:b w:val="0"/>
          <w:i/>
          <w:color w:val="auto"/>
          <w:sz w:val="22"/>
          <w:shd w:val="clear" w:color="auto" w:fill="D9D9D9" w:themeFill="background1" w:themeFillShade="D9"/>
        </w:rPr>
        <w:t>6.2</w:t>
      </w:r>
      <w:r w:rsidR="0069402C" w:rsidRPr="00464EBB">
        <w:rPr>
          <w:rFonts w:asciiTheme="minorHAnsi" w:hAnsiTheme="minorHAnsi" w:cstheme="minorHAnsi"/>
          <w:b w:val="0"/>
          <w:i/>
          <w:color w:val="auto"/>
          <w:sz w:val="22"/>
          <w:shd w:val="clear" w:color="auto" w:fill="D9D9D9" w:themeFill="background1" w:themeFillShade="D9"/>
        </w:rPr>
        <w:t>.</w:t>
      </w:r>
      <w:r w:rsidR="00A5250C" w:rsidRPr="00464EBB">
        <w:rPr>
          <w:rFonts w:asciiTheme="minorHAnsi" w:hAnsiTheme="minorHAnsi" w:cstheme="minorHAnsi"/>
          <w:b w:val="0"/>
          <w:i/>
          <w:color w:val="auto"/>
          <w:sz w:val="22"/>
          <w:shd w:val="clear" w:color="auto" w:fill="D9D9D9" w:themeFill="background1" w:themeFillShade="D9"/>
        </w:rPr>
        <w:t xml:space="preserve">din Conditii specifice, partea II din contract </w:t>
      </w:r>
      <w:r w:rsidR="000515DF" w:rsidRPr="00464EBB">
        <w:rPr>
          <w:rFonts w:asciiTheme="minorHAnsi" w:hAnsiTheme="minorHAnsi" w:cstheme="minorHAnsi"/>
          <w:b w:val="0"/>
          <w:color w:val="auto"/>
          <w:sz w:val="22"/>
        </w:rPr>
        <w:t>și declară, în mod expres, că a înțeles pe deplin conținutul acestora precum și efectele lor juridice.</w:t>
      </w:r>
      <w:bookmarkEnd w:id="20"/>
    </w:p>
    <w:p w14:paraId="26577830" w14:textId="77777777" w:rsidR="00733031" w:rsidRPr="00464EBB" w:rsidRDefault="00733031" w:rsidP="009A04FB">
      <w:pPr>
        <w:pStyle w:val="yiv3961613445msonormal"/>
        <w:spacing w:before="0" w:after="0"/>
        <w:jc w:val="both"/>
        <w:rPr>
          <w:rFonts w:ascii="Calibri" w:hAnsi="Calibri" w:cs="Calibri"/>
          <w:color w:val="FF0000"/>
          <w:sz w:val="22"/>
          <w:szCs w:val="22"/>
        </w:rPr>
      </w:pPr>
    </w:p>
    <w:p w14:paraId="04AA9797" w14:textId="34387FCA" w:rsidR="00733031" w:rsidRPr="00464EBB" w:rsidRDefault="000515DF" w:rsidP="009A04FB">
      <w:pPr>
        <w:pStyle w:val="yiv3961613445msonormal"/>
        <w:spacing w:before="0" w:after="0"/>
        <w:jc w:val="both"/>
      </w:pPr>
      <w:r w:rsidRPr="00464EBB">
        <w:rPr>
          <w:rFonts w:ascii="Calibri" w:hAnsi="Calibri" w:cs="Calibri"/>
          <w:sz w:val="22"/>
          <w:szCs w:val="22"/>
        </w:rPr>
        <w:t xml:space="preserve">Prezentul </w:t>
      </w:r>
      <w:r w:rsidRPr="00464EBB">
        <w:rPr>
          <w:rFonts w:ascii="Calibri" w:hAnsi="Calibri" w:cs="Calibri"/>
          <w:i/>
          <w:sz w:val="22"/>
          <w:szCs w:val="22"/>
        </w:rPr>
        <w:t>Contract</w:t>
      </w:r>
      <w:r w:rsidRPr="00464EBB">
        <w:rPr>
          <w:rFonts w:ascii="Calibri" w:hAnsi="Calibri" w:cs="Calibri"/>
          <w:sz w:val="22"/>
          <w:szCs w:val="22"/>
        </w:rPr>
        <w:t xml:space="preserve"> reprezintă voința liberă a </w:t>
      </w:r>
      <w:r w:rsidRPr="00464EBB">
        <w:rPr>
          <w:rFonts w:ascii="Calibri" w:hAnsi="Calibri" w:cs="Calibri"/>
          <w:i/>
          <w:sz w:val="22"/>
          <w:szCs w:val="22"/>
        </w:rPr>
        <w:t>Părților</w:t>
      </w:r>
      <w:r w:rsidRPr="00464EBB">
        <w:rPr>
          <w:rFonts w:ascii="Calibri" w:hAnsi="Calibri" w:cs="Calibri"/>
          <w:sz w:val="22"/>
          <w:szCs w:val="22"/>
        </w:rPr>
        <w:t xml:space="preserve"> și se semnează de către acestea astfel cum au fost agreate clauzele </w:t>
      </w:r>
      <w:r w:rsidRPr="00464EBB">
        <w:rPr>
          <w:rFonts w:ascii="Calibri" w:hAnsi="Calibri" w:cs="Calibri"/>
          <w:i/>
          <w:sz w:val="22"/>
          <w:szCs w:val="22"/>
        </w:rPr>
        <w:t>Contractului</w:t>
      </w:r>
      <w:r w:rsidR="006530FD" w:rsidRPr="00464EBB">
        <w:rPr>
          <w:rFonts w:ascii="Calibri" w:hAnsi="Calibri" w:cs="Calibri"/>
          <w:i/>
          <w:sz w:val="22"/>
          <w:szCs w:val="22"/>
        </w:rPr>
        <w:t xml:space="preserve"> </w:t>
      </w:r>
      <w:r w:rsidR="00730BB3" w:rsidRPr="00464EBB">
        <w:rPr>
          <w:rFonts w:ascii="Calibri" w:hAnsi="Calibri" w:cs="Calibri"/>
          <w:sz w:val="22"/>
          <w:szCs w:val="22"/>
        </w:rPr>
        <w:t>și</w:t>
      </w:r>
      <w:r w:rsidRPr="00464EBB">
        <w:rPr>
          <w:rFonts w:ascii="Calibri" w:hAnsi="Calibri" w:cs="Calibri"/>
          <w:sz w:val="22"/>
          <w:szCs w:val="22"/>
        </w:rPr>
        <w:t xml:space="preserve"> întinderea obligațiilor asumate, orice alte înțelegeri anterioare, scrise sau verbale, fiind lipsite de valoare juridică.</w:t>
      </w:r>
    </w:p>
    <w:p w14:paraId="1F8640A4" w14:textId="77777777" w:rsidR="00733031" w:rsidRPr="00464EBB" w:rsidRDefault="00733031" w:rsidP="009A04FB">
      <w:pPr>
        <w:pStyle w:val="yiv3961613445msonormal"/>
        <w:spacing w:before="0" w:after="0"/>
        <w:jc w:val="both"/>
        <w:rPr>
          <w:rFonts w:ascii="Calibri" w:hAnsi="Calibri" w:cs="Calibri"/>
          <w:sz w:val="22"/>
          <w:szCs w:val="22"/>
        </w:rPr>
      </w:pPr>
    </w:p>
    <w:p w14:paraId="7C6AA3AC" w14:textId="2F1E3087" w:rsidR="00733031" w:rsidRPr="00464EBB" w:rsidRDefault="000515DF" w:rsidP="009A04FB">
      <w:pPr>
        <w:pStyle w:val="yiv3961613445msonormal"/>
        <w:spacing w:before="0" w:after="0"/>
        <w:jc w:val="both"/>
      </w:pPr>
      <w:r w:rsidRPr="00464EBB">
        <w:rPr>
          <w:rFonts w:ascii="Calibri" w:hAnsi="Calibri" w:cs="Calibri"/>
          <w:sz w:val="22"/>
          <w:szCs w:val="22"/>
        </w:rPr>
        <w:t xml:space="preserve">Drept pentru care, </w:t>
      </w:r>
      <w:r w:rsidR="00C17850" w:rsidRPr="00464EBB">
        <w:rPr>
          <w:rFonts w:ascii="Calibri" w:hAnsi="Calibri" w:cs="Calibri"/>
          <w:sz w:val="22"/>
          <w:szCs w:val="22"/>
        </w:rPr>
        <w:t xml:space="preserve">ca urmare a declarării </w:t>
      </w:r>
      <w:r w:rsidRPr="00464EBB">
        <w:rPr>
          <w:rFonts w:ascii="Calibri" w:hAnsi="Calibri" w:cs="Calibri"/>
          <w:sz w:val="22"/>
          <w:szCs w:val="22"/>
        </w:rPr>
        <w:t xml:space="preserve">câștigătoare </w:t>
      </w:r>
      <w:r w:rsidR="00C17850" w:rsidRPr="00464EBB">
        <w:rPr>
          <w:rFonts w:ascii="Calibri" w:hAnsi="Calibri" w:cs="Calibri"/>
          <w:sz w:val="22"/>
          <w:szCs w:val="22"/>
        </w:rPr>
        <w:t xml:space="preserve">a </w:t>
      </w:r>
      <w:r w:rsidR="00C17850" w:rsidRPr="00464EBB">
        <w:rPr>
          <w:rFonts w:ascii="Calibri" w:hAnsi="Calibri" w:cs="Calibri"/>
          <w:i/>
          <w:sz w:val="22"/>
          <w:szCs w:val="22"/>
        </w:rPr>
        <w:t xml:space="preserve">Ofertei </w:t>
      </w:r>
      <w:r w:rsidRPr="00464EBB">
        <w:rPr>
          <w:rFonts w:ascii="Calibri" w:hAnsi="Calibri" w:cs="Calibri"/>
          <w:i/>
          <w:sz w:val="22"/>
          <w:szCs w:val="22"/>
        </w:rPr>
        <w:t>Contractantului</w:t>
      </w:r>
      <w:r w:rsidRPr="00464EBB">
        <w:rPr>
          <w:rFonts w:ascii="Calibri" w:hAnsi="Calibri" w:cs="Calibri"/>
          <w:sz w:val="22"/>
          <w:szCs w:val="22"/>
        </w:rPr>
        <w:t xml:space="preserve">, în cadrul procedurii de atribuire a </w:t>
      </w:r>
      <w:r w:rsidRPr="00464EBB">
        <w:rPr>
          <w:rFonts w:ascii="Calibri" w:hAnsi="Calibri" w:cs="Calibri"/>
          <w:i/>
          <w:sz w:val="22"/>
          <w:szCs w:val="22"/>
        </w:rPr>
        <w:t xml:space="preserve">Contractului de achiziție </w:t>
      </w:r>
      <w:r w:rsidR="00383DFE" w:rsidRPr="00464EBB">
        <w:rPr>
          <w:rFonts w:ascii="Calibri" w:hAnsi="Calibri" w:cs="Calibri"/>
          <w:i/>
          <w:sz w:val="22"/>
          <w:szCs w:val="22"/>
        </w:rPr>
        <w:t xml:space="preserve">publică </w:t>
      </w:r>
      <w:r w:rsidRPr="00464EBB">
        <w:rPr>
          <w:rFonts w:ascii="Calibri" w:hAnsi="Calibri" w:cs="Calibri"/>
          <w:i/>
          <w:sz w:val="22"/>
          <w:szCs w:val="22"/>
        </w:rPr>
        <w:t>de servicii</w:t>
      </w:r>
      <w:r w:rsidRPr="00464EBB">
        <w:rPr>
          <w:rFonts w:ascii="Calibri" w:hAnsi="Calibri" w:cs="Calibri"/>
          <w:sz w:val="22"/>
          <w:szCs w:val="22"/>
        </w:rPr>
        <w:t xml:space="preserve">, ca urmare a </w:t>
      </w:r>
      <w:r w:rsidR="00D920A0" w:rsidRPr="00464EBB">
        <w:rPr>
          <w:rFonts w:ascii="Calibri" w:hAnsi="Calibri" w:cs="Calibri"/>
          <w:i/>
          <w:sz w:val="22"/>
          <w:szCs w:val="22"/>
        </w:rPr>
        <w:t>Anunțului</w:t>
      </w:r>
      <w:r w:rsidRPr="00464EBB">
        <w:rPr>
          <w:rFonts w:ascii="Calibri" w:hAnsi="Calibri" w:cs="Calibri"/>
          <w:i/>
          <w:sz w:val="22"/>
          <w:szCs w:val="22"/>
        </w:rPr>
        <w:t xml:space="preserve"> de participare</w:t>
      </w:r>
      <w:r w:rsidRPr="00464EBB">
        <w:rPr>
          <w:rFonts w:ascii="Calibri" w:hAnsi="Calibri" w:cs="Calibri"/>
          <w:sz w:val="22"/>
          <w:szCs w:val="22"/>
        </w:rPr>
        <w:t xml:space="preserve"> nr. </w:t>
      </w:r>
      <w:r w:rsidRPr="00464EBB">
        <w:rPr>
          <w:rFonts w:ascii="Calibri" w:eastAsia="Arial Unicode MS" w:hAnsi="Calibri" w:cs="Calibri"/>
          <w:i/>
          <w:sz w:val="22"/>
          <w:szCs w:val="22"/>
          <w:shd w:val="clear" w:color="auto" w:fill="D9D9D9" w:themeFill="background1" w:themeFillShade="D9"/>
        </w:rPr>
        <w:t>[</w:t>
      </w:r>
      <w:r w:rsidRPr="00464EBB">
        <w:rPr>
          <w:rFonts w:ascii="Calibri" w:eastAsia="Arial Unicode MS" w:hAnsi="Calibri" w:cs="Calibri"/>
          <w:b/>
          <w:i/>
          <w:sz w:val="22"/>
          <w:szCs w:val="22"/>
          <w:shd w:val="clear" w:color="auto" w:fill="D9D9D9" w:themeFill="background1" w:themeFillShade="D9"/>
        </w:rPr>
        <w:t xml:space="preserve">nr. de înregistrare al </w:t>
      </w:r>
      <w:r w:rsidR="00D920A0" w:rsidRPr="00464EBB">
        <w:rPr>
          <w:rFonts w:ascii="Calibri" w:eastAsia="Arial Unicode MS" w:hAnsi="Calibri" w:cs="Calibri"/>
          <w:b/>
          <w:i/>
          <w:sz w:val="22"/>
          <w:szCs w:val="22"/>
          <w:shd w:val="clear" w:color="auto" w:fill="D9D9D9" w:themeFill="background1" w:themeFillShade="D9"/>
        </w:rPr>
        <w:t>anunțului</w:t>
      </w:r>
      <w:r w:rsidRPr="00464EBB">
        <w:rPr>
          <w:rFonts w:ascii="Calibri" w:eastAsia="Arial Unicode MS" w:hAnsi="Calibri" w:cs="Calibri"/>
          <w:b/>
          <w:i/>
          <w:sz w:val="22"/>
          <w:szCs w:val="22"/>
          <w:shd w:val="clear" w:color="auto" w:fill="D9D9D9" w:themeFill="background1" w:themeFillShade="D9"/>
        </w:rPr>
        <w:t xml:space="preserve"> de participare</w:t>
      </w:r>
      <w:r w:rsidRPr="00464EBB">
        <w:rPr>
          <w:rFonts w:ascii="Calibri" w:eastAsia="Arial Unicode MS" w:hAnsi="Calibri" w:cs="Calibri"/>
          <w:i/>
          <w:sz w:val="22"/>
          <w:szCs w:val="22"/>
          <w:shd w:val="clear" w:color="auto" w:fill="D9D9D9" w:themeFill="background1" w:themeFillShade="D9"/>
        </w:rPr>
        <w:t>]</w:t>
      </w:r>
      <w:r w:rsidRPr="00464EBB">
        <w:rPr>
          <w:rFonts w:ascii="Calibri" w:hAnsi="Calibri" w:cs="Calibri"/>
          <w:sz w:val="22"/>
          <w:szCs w:val="22"/>
        </w:rPr>
        <w:t xml:space="preserve">, din data de </w:t>
      </w:r>
      <w:r w:rsidRPr="00464EBB">
        <w:rPr>
          <w:rFonts w:ascii="Calibri" w:hAnsi="Calibri" w:cs="Calibri"/>
          <w:i/>
          <w:sz w:val="22"/>
          <w:szCs w:val="22"/>
          <w:shd w:val="clear" w:color="auto" w:fill="D9D9D9" w:themeFill="background1" w:themeFillShade="D9"/>
        </w:rPr>
        <w:t>[</w:t>
      </w:r>
      <w:r w:rsidRPr="00464EBB">
        <w:rPr>
          <w:rFonts w:ascii="Calibri" w:hAnsi="Calibri" w:cs="Calibri"/>
          <w:b/>
          <w:i/>
          <w:sz w:val="22"/>
          <w:szCs w:val="22"/>
          <w:shd w:val="clear" w:color="auto" w:fill="D9D9D9" w:themeFill="background1" w:themeFillShade="D9"/>
        </w:rPr>
        <w:t>zz/ll/aaaa</w:t>
      </w:r>
      <w:r w:rsidRPr="00464EBB">
        <w:rPr>
          <w:rFonts w:ascii="Calibri" w:hAnsi="Calibri" w:cs="Calibri"/>
          <w:i/>
          <w:sz w:val="22"/>
          <w:szCs w:val="22"/>
          <w:shd w:val="clear" w:color="auto" w:fill="D9D9D9" w:themeFill="background1" w:themeFillShade="D9"/>
        </w:rPr>
        <w:t>]</w:t>
      </w:r>
      <w:r w:rsidRPr="00464EBB">
        <w:rPr>
          <w:rFonts w:ascii="Calibri" w:hAnsi="Calibri" w:cs="Calibri"/>
          <w:sz w:val="22"/>
          <w:szCs w:val="22"/>
        </w:rPr>
        <w:t xml:space="preserve">, publicat pe portalul </w:t>
      </w:r>
      <w:hyperlink r:id="rId10" w:history="1">
        <w:r w:rsidRPr="00464EBB">
          <w:rPr>
            <w:rStyle w:val="Hyperlink"/>
            <w:rFonts w:ascii="Calibri" w:hAnsi="Calibri" w:cs="Calibri"/>
            <w:b/>
            <w:color w:val="auto"/>
            <w:sz w:val="22"/>
            <w:szCs w:val="22"/>
          </w:rPr>
          <w:t>www.e-licitatie.ro</w:t>
        </w:r>
      </w:hyperlink>
      <w:r w:rsidRPr="00464EBB">
        <w:rPr>
          <w:rFonts w:ascii="Calibri" w:hAnsi="Calibri" w:cs="Calibri"/>
          <w:b/>
          <w:sz w:val="22"/>
          <w:szCs w:val="22"/>
        </w:rPr>
        <w:t>,</w:t>
      </w:r>
      <w:r w:rsidR="006530FD" w:rsidRPr="00464EBB">
        <w:rPr>
          <w:rFonts w:ascii="Calibri" w:hAnsi="Calibri" w:cs="Calibri"/>
          <w:b/>
          <w:sz w:val="22"/>
          <w:szCs w:val="22"/>
        </w:rPr>
        <w:t xml:space="preserve"> </w:t>
      </w:r>
      <w:r w:rsidR="00D920A0" w:rsidRPr="00464EBB">
        <w:rPr>
          <w:rFonts w:ascii="Calibri" w:hAnsi="Calibri" w:cs="Calibri"/>
          <w:i/>
          <w:sz w:val="22"/>
          <w:szCs w:val="22"/>
        </w:rPr>
        <w:t>P</w:t>
      </w:r>
      <w:r w:rsidR="00730BB3" w:rsidRPr="00464EBB">
        <w:rPr>
          <w:rFonts w:ascii="Calibri" w:hAnsi="Calibri" w:cs="Calibri"/>
          <w:i/>
          <w:sz w:val="22"/>
          <w:szCs w:val="22"/>
        </w:rPr>
        <w:t>ă</w:t>
      </w:r>
      <w:r w:rsidR="00D920A0" w:rsidRPr="00464EBB">
        <w:rPr>
          <w:rFonts w:ascii="Calibri" w:hAnsi="Calibri" w:cs="Calibri"/>
          <w:i/>
          <w:sz w:val="22"/>
          <w:szCs w:val="22"/>
        </w:rPr>
        <w:t>rțile</w:t>
      </w:r>
      <w:r w:rsidRPr="00464EBB">
        <w:rPr>
          <w:rFonts w:ascii="Calibri" w:hAnsi="Calibri" w:cs="Calibri"/>
          <w:sz w:val="22"/>
          <w:szCs w:val="22"/>
        </w:rPr>
        <w:t xml:space="preserve"> au încheiat p</w:t>
      </w:r>
      <w:r w:rsidRPr="00464EBB">
        <w:rPr>
          <w:rFonts w:ascii="Calibri" w:hAnsi="Calibri" w:cs="Calibri"/>
          <w:bCs/>
          <w:sz w:val="22"/>
          <w:szCs w:val="22"/>
        </w:rPr>
        <w:t xml:space="preserve">rezentul </w:t>
      </w:r>
      <w:r w:rsidRPr="00464EBB">
        <w:rPr>
          <w:rFonts w:ascii="Calibri" w:hAnsi="Calibri" w:cs="Calibri"/>
          <w:b/>
          <w:bCs/>
          <w:i/>
          <w:sz w:val="22"/>
          <w:szCs w:val="22"/>
        </w:rPr>
        <w:t>Contract</w:t>
      </w:r>
      <w:r w:rsidRPr="00464EBB">
        <w:rPr>
          <w:rFonts w:ascii="Calibri" w:hAnsi="Calibri" w:cs="Calibri"/>
          <w:bCs/>
          <w:sz w:val="22"/>
          <w:szCs w:val="22"/>
        </w:rPr>
        <w:t>,</w:t>
      </w:r>
      <w:r w:rsidRPr="00464EBB">
        <w:rPr>
          <w:rFonts w:ascii="Calibri" w:eastAsia="Arial Unicode MS" w:hAnsi="Calibri" w:cs="Calibri"/>
          <w:sz w:val="22"/>
          <w:szCs w:val="22"/>
        </w:rPr>
        <w:t xml:space="preserve"> în </w:t>
      </w:r>
      <w:r w:rsidRPr="00464EBB">
        <w:rPr>
          <w:rFonts w:ascii="Calibri" w:eastAsia="Arial Unicode MS" w:hAnsi="Calibri" w:cs="Calibri"/>
          <w:i/>
          <w:sz w:val="22"/>
          <w:szCs w:val="22"/>
          <w:shd w:val="clear" w:color="auto" w:fill="D3D3D3"/>
        </w:rPr>
        <w:t>[</w:t>
      </w:r>
      <w:r w:rsidRPr="00464EBB">
        <w:rPr>
          <w:rFonts w:ascii="Calibri" w:eastAsia="Arial Unicode MS" w:hAnsi="Calibri" w:cs="Calibri"/>
          <w:b/>
          <w:i/>
          <w:sz w:val="22"/>
          <w:szCs w:val="22"/>
          <w:shd w:val="clear" w:color="auto" w:fill="D3D3D3"/>
        </w:rPr>
        <w:t>număr exemplare în cifre</w:t>
      </w:r>
      <w:r w:rsidRPr="00464EBB">
        <w:rPr>
          <w:rFonts w:ascii="Calibri" w:eastAsia="Arial Unicode MS" w:hAnsi="Calibri" w:cs="Calibri"/>
          <w:i/>
          <w:sz w:val="22"/>
          <w:szCs w:val="22"/>
          <w:shd w:val="clear" w:color="auto" w:fill="D3D3D3"/>
        </w:rPr>
        <w:t>]</w:t>
      </w:r>
      <w:r w:rsidRPr="00464EBB">
        <w:rPr>
          <w:rFonts w:ascii="Calibri" w:eastAsia="Arial Unicode MS" w:hAnsi="Calibri" w:cs="Calibri"/>
          <w:sz w:val="22"/>
          <w:szCs w:val="22"/>
        </w:rPr>
        <w:t>(</w:t>
      </w:r>
      <w:r w:rsidRPr="00464EBB">
        <w:rPr>
          <w:rFonts w:ascii="Calibri" w:eastAsia="Arial Unicode MS" w:hAnsi="Calibri" w:cs="Calibri"/>
          <w:i/>
          <w:sz w:val="22"/>
          <w:szCs w:val="22"/>
          <w:shd w:val="clear" w:color="auto" w:fill="D3D3D3"/>
        </w:rPr>
        <w:t>[număr exemplare în litere]</w:t>
      </w:r>
      <w:r w:rsidRPr="00464EBB">
        <w:rPr>
          <w:rFonts w:ascii="Calibri" w:eastAsia="Arial Unicode MS" w:hAnsi="Calibri" w:cs="Calibri"/>
          <w:sz w:val="22"/>
          <w:szCs w:val="22"/>
        </w:rPr>
        <w:t>) exemplare.</w:t>
      </w:r>
    </w:p>
    <w:p w14:paraId="2216045C" w14:textId="77777777" w:rsidR="00733031" w:rsidRPr="00464EBB" w:rsidRDefault="00733031" w:rsidP="009A04FB">
      <w:pPr>
        <w:spacing w:after="0" w:line="240" w:lineRule="auto"/>
        <w:rPr>
          <w:rFonts w:cs="Calibri"/>
          <w:bCs/>
          <w:color w:val="FF0000"/>
        </w:rPr>
      </w:pPr>
    </w:p>
    <w:tbl>
      <w:tblPr>
        <w:tblW w:w="9360" w:type="dxa"/>
        <w:tblCellMar>
          <w:left w:w="10" w:type="dxa"/>
          <w:right w:w="10" w:type="dxa"/>
        </w:tblCellMar>
        <w:tblLook w:val="04A0" w:firstRow="1" w:lastRow="0" w:firstColumn="1" w:lastColumn="0" w:noHBand="0" w:noVBand="1"/>
      </w:tblPr>
      <w:tblGrid>
        <w:gridCol w:w="4680"/>
        <w:gridCol w:w="4680"/>
      </w:tblGrid>
      <w:tr w:rsidR="00733031" w:rsidRPr="00464EBB" w14:paraId="2C649216" w14:textId="77777777">
        <w:trPr>
          <w:trHeight w:val="557"/>
        </w:trPr>
        <w:tc>
          <w:tcPr>
            <w:tcW w:w="4680" w:type="dxa"/>
            <w:tcMar>
              <w:top w:w="0" w:type="dxa"/>
              <w:left w:w="108" w:type="dxa"/>
              <w:bottom w:w="0" w:type="dxa"/>
              <w:right w:w="108" w:type="dxa"/>
            </w:tcMar>
          </w:tcPr>
          <w:p w14:paraId="41B1EF19" w14:textId="35FED57F" w:rsidR="00733031" w:rsidRPr="00464EBB" w:rsidRDefault="000515DF" w:rsidP="009A04FB">
            <w:pPr>
              <w:spacing w:after="0" w:line="240" w:lineRule="auto"/>
              <w:rPr>
                <w:rFonts w:cs="Calibri"/>
                <w:b/>
                <w:bCs/>
              </w:rPr>
            </w:pPr>
            <w:bookmarkStart w:id="21" w:name="_Hlk81912713"/>
            <w:r w:rsidRPr="00464EBB">
              <w:rPr>
                <w:rFonts w:cs="Calibri"/>
                <w:b/>
                <w:bCs/>
              </w:rPr>
              <w:t xml:space="preserve">Pentru </w:t>
            </w:r>
            <w:r w:rsidR="00A90530" w:rsidRPr="00464EBB">
              <w:rPr>
                <w:rFonts w:cs="Calibri"/>
                <w:b/>
                <w:bCs/>
              </w:rPr>
              <w:t>Autoritatea Contractantă</w:t>
            </w:r>
            <w:r w:rsidRPr="00464EBB">
              <w:rPr>
                <w:rFonts w:cs="Calibri"/>
                <w:b/>
                <w:bCs/>
              </w:rPr>
              <w:t>,</w:t>
            </w:r>
          </w:p>
        </w:tc>
        <w:tc>
          <w:tcPr>
            <w:tcW w:w="4680" w:type="dxa"/>
            <w:tcMar>
              <w:top w:w="0" w:type="dxa"/>
              <w:left w:w="108" w:type="dxa"/>
              <w:bottom w:w="0" w:type="dxa"/>
              <w:right w:w="108" w:type="dxa"/>
            </w:tcMar>
          </w:tcPr>
          <w:p w14:paraId="622E7C54" w14:textId="77777777" w:rsidR="00733031" w:rsidRPr="00464EBB" w:rsidRDefault="000515DF" w:rsidP="009A04FB">
            <w:pPr>
              <w:spacing w:after="0" w:line="240" w:lineRule="auto"/>
              <w:rPr>
                <w:rFonts w:cs="Calibri"/>
                <w:b/>
                <w:bCs/>
              </w:rPr>
            </w:pPr>
            <w:r w:rsidRPr="00464EBB">
              <w:rPr>
                <w:rFonts w:cs="Calibri"/>
                <w:b/>
                <w:bCs/>
              </w:rPr>
              <w:t>Pentru Contractant,</w:t>
            </w:r>
          </w:p>
        </w:tc>
      </w:tr>
      <w:tr w:rsidR="00733031" w:rsidRPr="00464EBB" w14:paraId="34BE9C2E" w14:textId="77777777" w:rsidTr="00810191">
        <w:trPr>
          <w:trHeight w:val="552"/>
        </w:trPr>
        <w:tc>
          <w:tcPr>
            <w:tcW w:w="4680" w:type="dxa"/>
            <w:shd w:val="clear" w:color="auto" w:fill="FFFFFF" w:themeFill="background1"/>
            <w:tcMar>
              <w:top w:w="0" w:type="dxa"/>
              <w:left w:w="108" w:type="dxa"/>
              <w:bottom w:w="0" w:type="dxa"/>
              <w:right w:w="108" w:type="dxa"/>
            </w:tcMar>
          </w:tcPr>
          <w:p w14:paraId="29451B3A" w14:textId="77777777" w:rsidR="00733031" w:rsidRPr="00464EBB" w:rsidRDefault="00A54BC5" w:rsidP="009A04FB">
            <w:pPr>
              <w:spacing w:after="0" w:line="240" w:lineRule="auto"/>
            </w:pPr>
            <w:r w:rsidRPr="00464EBB">
              <w:rPr>
                <w:rFonts w:eastAsia="Arial Unicode MS" w:cs="Calibri"/>
                <w:i/>
                <w:shd w:val="clear" w:color="auto" w:fill="D3D3D3"/>
              </w:rPr>
              <w:t>AGENTIA PENTRU DEZVOLTARE REGIONALA A REGIUNII DE DEZVOLTARE SUD – EST (ADR SE)</w:t>
            </w:r>
          </w:p>
        </w:tc>
        <w:tc>
          <w:tcPr>
            <w:tcW w:w="4680" w:type="dxa"/>
            <w:tcMar>
              <w:top w:w="0" w:type="dxa"/>
              <w:left w:w="108" w:type="dxa"/>
              <w:bottom w:w="0" w:type="dxa"/>
              <w:right w:w="108" w:type="dxa"/>
            </w:tcMar>
          </w:tcPr>
          <w:p w14:paraId="5B32539D" w14:textId="77777777" w:rsidR="00733031" w:rsidRPr="00464EBB" w:rsidRDefault="000515DF" w:rsidP="009A04FB">
            <w:pPr>
              <w:spacing w:after="0" w:line="240" w:lineRule="auto"/>
            </w:pPr>
            <w:r w:rsidRPr="00464EBB">
              <w:rPr>
                <w:rFonts w:eastAsia="Arial Unicode MS" w:cs="Calibri"/>
                <w:i/>
                <w:shd w:val="clear" w:color="auto" w:fill="D3D3D3"/>
              </w:rPr>
              <w:t>[Contractantul]</w:t>
            </w:r>
          </w:p>
        </w:tc>
      </w:tr>
      <w:tr w:rsidR="00733031" w:rsidRPr="00464EBB" w14:paraId="48D05992" w14:textId="77777777">
        <w:trPr>
          <w:trHeight w:val="574"/>
        </w:trPr>
        <w:tc>
          <w:tcPr>
            <w:tcW w:w="4680" w:type="dxa"/>
            <w:tcMar>
              <w:top w:w="0" w:type="dxa"/>
              <w:left w:w="108" w:type="dxa"/>
              <w:bottom w:w="0" w:type="dxa"/>
              <w:right w:w="108" w:type="dxa"/>
            </w:tcMar>
          </w:tcPr>
          <w:p w14:paraId="0F7A6B01" w14:textId="77777777" w:rsidR="00027863" w:rsidRPr="00464EBB" w:rsidRDefault="00027863" w:rsidP="009A04FB">
            <w:pPr>
              <w:spacing w:after="0" w:line="240" w:lineRule="auto"/>
              <w:rPr>
                <w:rFonts w:eastAsia="Arial Unicode MS" w:cs="Calibri"/>
                <w:i/>
                <w:shd w:val="clear" w:color="auto" w:fill="D3D3D3"/>
              </w:rPr>
            </w:pPr>
          </w:p>
          <w:p w14:paraId="6667B41E" w14:textId="77777777" w:rsidR="00733031" w:rsidRPr="00464EBB" w:rsidRDefault="00B741A7" w:rsidP="009A04FB">
            <w:pPr>
              <w:spacing w:after="0" w:line="240" w:lineRule="auto"/>
            </w:pPr>
            <w:r w:rsidRPr="00464EBB">
              <w:rPr>
                <w:rFonts w:eastAsia="Arial Unicode MS" w:cs="Calibri"/>
                <w:i/>
                <w:shd w:val="clear" w:color="auto" w:fill="D3D3D3"/>
              </w:rPr>
              <w:t>Luminita MIHAILOV</w:t>
            </w:r>
          </w:p>
        </w:tc>
        <w:tc>
          <w:tcPr>
            <w:tcW w:w="4680" w:type="dxa"/>
            <w:tcMar>
              <w:top w:w="0" w:type="dxa"/>
              <w:left w:w="108" w:type="dxa"/>
              <w:bottom w:w="0" w:type="dxa"/>
              <w:right w:w="108" w:type="dxa"/>
            </w:tcMar>
          </w:tcPr>
          <w:p w14:paraId="3375C9ED" w14:textId="77777777" w:rsidR="00733031" w:rsidRPr="00464EBB" w:rsidRDefault="000515DF" w:rsidP="009A04FB">
            <w:pPr>
              <w:spacing w:after="0" w:line="240" w:lineRule="auto"/>
            </w:pPr>
            <w:r w:rsidRPr="00464EBB">
              <w:rPr>
                <w:rFonts w:eastAsia="Arial Unicode MS" w:cs="Calibri"/>
                <w:i/>
                <w:shd w:val="clear" w:color="auto" w:fill="D3D3D3"/>
              </w:rPr>
              <w:t xml:space="preserve">[numele </w:t>
            </w:r>
            <w:r w:rsidR="00730BB3" w:rsidRPr="00464EBB">
              <w:rPr>
                <w:rFonts w:eastAsia="Arial Unicode MS" w:cs="Calibri"/>
                <w:i/>
                <w:shd w:val="clear" w:color="auto" w:fill="D3D3D3"/>
              </w:rPr>
              <w:t>și</w:t>
            </w:r>
            <w:r w:rsidRPr="00464EBB">
              <w:rPr>
                <w:rFonts w:eastAsia="Arial Unicode MS" w:cs="Calibri"/>
                <w:i/>
                <w:shd w:val="clear" w:color="auto" w:fill="D3D3D3"/>
              </w:rPr>
              <w:t xml:space="preserve"> prenumele reprezentantului legal al Contractantului]</w:t>
            </w:r>
          </w:p>
        </w:tc>
      </w:tr>
      <w:tr w:rsidR="00733031" w:rsidRPr="00464EBB" w14:paraId="3F1780F1" w14:textId="77777777">
        <w:trPr>
          <w:trHeight w:val="553"/>
        </w:trPr>
        <w:tc>
          <w:tcPr>
            <w:tcW w:w="4680" w:type="dxa"/>
            <w:tcMar>
              <w:top w:w="0" w:type="dxa"/>
              <w:left w:w="108" w:type="dxa"/>
              <w:bottom w:w="0" w:type="dxa"/>
              <w:right w:w="108" w:type="dxa"/>
            </w:tcMar>
          </w:tcPr>
          <w:p w14:paraId="7C091306" w14:textId="77777777" w:rsidR="00733031" w:rsidRPr="00464EBB" w:rsidRDefault="00B741A7" w:rsidP="009A04FB">
            <w:pPr>
              <w:spacing w:after="0" w:line="240" w:lineRule="auto"/>
            </w:pPr>
            <w:r w:rsidRPr="00464EBB">
              <w:rPr>
                <w:rFonts w:eastAsia="Arial Unicode MS" w:cs="Calibri"/>
                <w:i/>
                <w:shd w:val="clear" w:color="auto" w:fill="D3D3D3"/>
              </w:rPr>
              <w:t>DIRECTOR GENERAL</w:t>
            </w:r>
          </w:p>
        </w:tc>
        <w:tc>
          <w:tcPr>
            <w:tcW w:w="4680" w:type="dxa"/>
            <w:tcMar>
              <w:top w:w="0" w:type="dxa"/>
              <w:left w:w="108" w:type="dxa"/>
              <w:bottom w:w="0" w:type="dxa"/>
              <w:right w:w="108" w:type="dxa"/>
            </w:tcMar>
          </w:tcPr>
          <w:p w14:paraId="032BB6FC" w14:textId="77777777" w:rsidR="00733031" w:rsidRPr="00464EBB" w:rsidRDefault="000515DF" w:rsidP="009A04FB">
            <w:pPr>
              <w:spacing w:after="0" w:line="240" w:lineRule="auto"/>
            </w:pPr>
            <w:r w:rsidRPr="00464EBB">
              <w:rPr>
                <w:rFonts w:eastAsia="Arial Unicode MS" w:cs="Calibri"/>
                <w:i/>
                <w:shd w:val="clear" w:color="auto" w:fill="D3D3D3"/>
              </w:rPr>
              <w:t>[</w:t>
            </w:r>
            <w:r w:rsidR="00D920A0" w:rsidRPr="00464EBB">
              <w:rPr>
                <w:rFonts w:eastAsia="Arial Unicode MS" w:cs="Calibri"/>
                <w:i/>
                <w:shd w:val="clear" w:color="auto" w:fill="D3D3D3"/>
              </w:rPr>
              <w:t>funcția</w:t>
            </w:r>
            <w:r w:rsidRPr="00464EBB">
              <w:rPr>
                <w:rFonts w:eastAsia="Arial Unicode MS" w:cs="Calibri"/>
                <w:i/>
                <w:shd w:val="clear" w:color="auto" w:fill="D3D3D3"/>
              </w:rPr>
              <w:t xml:space="preserve"> reprezentantului legal al Contractantului]</w:t>
            </w:r>
          </w:p>
        </w:tc>
      </w:tr>
      <w:tr w:rsidR="00733031" w:rsidRPr="00464EBB" w14:paraId="299056AD" w14:textId="77777777">
        <w:trPr>
          <w:trHeight w:val="547"/>
        </w:trPr>
        <w:tc>
          <w:tcPr>
            <w:tcW w:w="4680" w:type="dxa"/>
            <w:tcMar>
              <w:top w:w="0" w:type="dxa"/>
              <w:left w:w="108" w:type="dxa"/>
              <w:bottom w:w="0" w:type="dxa"/>
              <w:right w:w="108" w:type="dxa"/>
            </w:tcMar>
          </w:tcPr>
          <w:p w14:paraId="03BA7B84" w14:textId="77777777" w:rsidR="00733031" w:rsidRPr="00464EBB" w:rsidRDefault="000515DF" w:rsidP="009A04FB">
            <w:pPr>
              <w:spacing w:after="0" w:line="240" w:lineRule="auto"/>
            </w:pPr>
            <w:r w:rsidRPr="00464EBB">
              <w:rPr>
                <w:rFonts w:eastAsia="Arial Unicode MS" w:cs="Calibri"/>
                <w:i/>
                <w:shd w:val="clear" w:color="auto" w:fill="D3D3D3"/>
              </w:rPr>
              <w:t xml:space="preserve">[semnătura reprezentantului legal al </w:t>
            </w:r>
            <w:r w:rsidR="00D920A0" w:rsidRPr="00464EBB">
              <w:rPr>
                <w:rFonts w:eastAsia="Arial Unicode MS" w:cs="Calibri"/>
                <w:i/>
                <w:shd w:val="clear" w:color="auto" w:fill="D3D3D3"/>
              </w:rPr>
              <w:t>Autorității</w:t>
            </w:r>
            <w:r w:rsidRPr="00464EBB">
              <w:rPr>
                <w:rFonts w:eastAsia="Arial Unicode MS" w:cs="Calibri"/>
                <w:i/>
                <w:shd w:val="clear" w:color="auto" w:fill="D3D3D3"/>
              </w:rPr>
              <w:t xml:space="preserve"> Contractante]</w:t>
            </w:r>
          </w:p>
        </w:tc>
        <w:tc>
          <w:tcPr>
            <w:tcW w:w="4680" w:type="dxa"/>
            <w:tcMar>
              <w:top w:w="0" w:type="dxa"/>
              <w:left w:w="108" w:type="dxa"/>
              <w:bottom w:w="0" w:type="dxa"/>
              <w:right w:w="108" w:type="dxa"/>
            </w:tcMar>
          </w:tcPr>
          <w:p w14:paraId="242138E4" w14:textId="77777777" w:rsidR="00733031" w:rsidRPr="00464EBB" w:rsidRDefault="000515DF" w:rsidP="009A04FB">
            <w:pPr>
              <w:spacing w:after="0" w:line="240" w:lineRule="auto"/>
            </w:pPr>
            <w:r w:rsidRPr="00464EBB">
              <w:rPr>
                <w:rFonts w:eastAsia="Arial Unicode MS" w:cs="Calibri"/>
                <w:i/>
                <w:shd w:val="clear" w:color="auto" w:fill="D3D3D3"/>
              </w:rPr>
              <w:t>[semnătura reprezentantului legal al Contractantului]</w:t>
            </w:r>
          </w:p>
        </w:tc>
      </w:tr>
      <w:tr w:rsidR="00733031" w:rsidRPr="00464EBB" w14:paraId="4B7C92B8" w14:textId="77777777">
        <w:trPr>
          <w:trHeight w:val="555"/>
        </w:trPr>
        <w:tc>
          <w:tcPr>
            <w:tcW w:w="4680" w:type="dxa"/>
            <w:tcMar>
              <w:top w:w="0" w:type="dxa"/>
              <w:left w:w="108" w:type="dxa"/>
              <w:bottom w:w="0" w:type="dxa"/>
              <w:right w:w="108" w:type="dxa"/>
            </w:tcMar>
          </w:tcPr>
          <w:p w14:paraId="2159E824" w14:textId="5077611D" w:rsidR="00733031" w:rsidRPr="00464EBB" w:rsidRDefault="000515DF">
            <w:r w:rsidRPr="00464EBB">
              <w:rPr>
                <w:rFonts w:cs="Calibri"/>
              </w:rPr>
              <w:t xml:space="preserve">Data: </w:t>
            </w:r>
            <w:r w:rsidRPr="00464EBB">
              <w:rPr>
                <w:rFonts w:cs="Calibri"/>
                <w:i/>
                <w:shd w:val="clear" w:color="auto" w:fill="D9D9D9" w:themeFill="background1" w:themeFillShade="D9"/>
              </w:rPr>
              <w:t>[zz/ll/aaaa]</w:t>
            </w:r>
          </w:p>
        </w:tc>
        <w:tc>
          <w:tcPr>
            <w:tcW w:w="4680" w:type="dxa"/>
            <w:tcMar>
              <w:top w:w="0" w:type="dxa"/>
              <w:left w:w="108" w:type="dxa"/>
              <w:bottom w:w="0" w:type="dxa"/>
              <w:right w:w="108" w:type="dxa"/>
            </w:tcMar>
          </w:tcPr>
          <w:p w14:paraId="112B76E3" w14:textId="77777777" w:rsidR="00733031" w:rsidRPr="00464EBB" w:rsidRDefault="000515DF">
            <w:r w:rsidRPr="00464EBB">
              <w:rPr>
                <w:rFonts w:cs="Calibri"/>
              </w:rPr>
              <w:t xml:space="preserve">Data: </w:t>
            </w:r>
            <w:r w:rsidRPr="00464EBB">
              <w:rPr>
                <w:rFonts w:cs="Calibri"/>
                <w:i/>
                <w:shd w:val="clear" w:color="auto" w:fill="D9D9D9" w:themeFill="background1" w:themeFillShade="D9"/>
              </w:rPr>
              <w:t>[zz/ll/aaaa]</w:t>
            </w:r>
          </w:p>
        </w:tc>
      </w:tr>
    </w:tbl>
    <w:p w14:paraId="051575CA" w14:textId="77777777" w:rsidR="00B741A7" w:rsidRPr="00464EBB" w:rsidRDefault="00B741A7" w:rsidP="009C48E5">
      <w:pPr>
        <w:spacing w:after="0"/>
        <w:rPr>
          <w:rFonts w:cs="Calibri"/>
          <w:i/>
        </w:rPr>
      </w:pPr>
    </w:p>
    <w:p w14:paraId="23546ACD" w14:textId="77777777" w:rsidR="00733031" w:rsidRPr="00464EBB" w:rsidRDefault="00B741A7" w:rsidP="009C48E5">
      <w:pPr>
        <w:spacing w:after="0"/>
        <w:rPr>
          <w:rFonts w:cs="Calibri"/>
          <w:i/>
        </w:rPr>
      </w:pPr>
      <w:r w:rsidRPr="00464EBB">
        <w:rPr>
          <w:rFonts w:cs="Calibri"/>
          <w:i/>
        </w:rPr>
        <w:t>DIRECTOR ECONOMIC</w:t>
      </w:r>
    </w:p>
    <w:p w14:paraId="12FA8297" w14:textId="77777777" w:rsidR="00B741A7" w:rsidRPr="00464EBB" w:rsidRDefault="00B741A7" w:rsidP="009C48E5">
      <w:pPr>
        <w:spacing w:after="0"/>
        <w:rPr>
          <w:rFonts w:cs="Calibri"/>
          <w:i/>
        </w:rPr>
      </w:pPr>
    </w:p>
    <w:p w14:paraId="2F708424" w14:textId="77777777" w:rsidR="00B741A7" w:rsidRPr="00464EBB" w:rsidRDefault="00B741A7" w:rsidP="009C48E5">
      <w:pPr>
        <w:spacing w:after="0"/>
        <w:rPr>
          <w:rFonts w:cs="Calibri"/>
          <w:i/>
        </w:rPr>
      </w:pPr>
    </w:p>
    <w:p w14:paraId="0A8A3625" w14:textId="77777777" w:rsidR="00B741A7" w:rsidRDefault="00B741A7" w:rsidP="009C48E5">
      <w:pPr>
        <w:spacing w:after="0"/>
        <w:rPr>
          <w:rFonts w:cs="Calibri"/>
          <w:i/>
        </w:rPr>
      </w:pPr>
      <w:r w:rsidRPr="00464EBB">
        <w:rPr>
          <w:rFonts w:cs="Calibri"/>
          <w:i/>
        </w:rPr>
        <w:t>Consilier Juridic</w:t>
      </w:r>
      <w:r w:rsidR="00027863" w:rsidRPr="00464EBB">
        <w:rPr>
          <w:rFonts w:cs="Calibri"/>
          <w:i/>
        </w:rPr>
        <w:t>,</w:t>
      </w:r>
      <w:bookmarkEnd w:id="21"/>
    </w:p>
    <w:p w14:paraId="7A25BE2D" w14:textId="77777777" w:rsidR="007F52CD" w:rsidRDefault="007F52CD" w:rsidP="009C48E5">
      <w:pPr>
        <w:spacing w:after="0"/>
        <w:rPr>
          <w:rFonts w:cs="Calibri"/>
          <w:i/>
        </w:rPr>
      </w:pPr>
    </w:p>
    <w:p w14:paraId="653974AD" w14:textId="2ADACE19" w:rsidR="007F52CD" w:rsidRPr="00FF2BA5" w:rsidRDefault="00FF2BA5" w:rsidP="009C48E5">
      <w:pPr>
        <w:spacing w:after="0"/>
        <w:rPr>
          <w:rFonts w:cs="Calibri"/>
          <w:i/>
        </w:rPr>
      </w:pPr>
      <w:r w:rsidRPr="00FF2BA5">
        <w:rPr>
          <w:rFonts w:cs="Calibri"/>
          <w:b/>
          <w:i/>
          <w:lang w:val="fr-FR"/>
        </w:rPr>
        <w:t>Viza C.F.P.P</w:t>
      </w:r>
    </w:p>
    <w:p w14:paraId="7BCBA2C5" w14:textId="77777777" w:rsidR="007F52CD" w:rsidRPr="00553002" w:rsidRDefault="007F52CD" w:rsidP="009C48E5">
      <w:pPr>
        <w:spacing w:after="0"/>
        <w:rPr>
          <w:rFonts w:cs="Calibri"/>
          <w:i/>
        </w:rPr>
      </w:pPr>
    </w:p>
    <w:sectPr w:rsidR="007F52CD" w:rsidRPr="00553002" w:rsidSect="00FF6CB1">
      <w:footerReference w:type="default" r:id="rId11"/>
      <w:pgSz w:w="12240" w:h="15840"/>
      <w:pgMar w:top="1440" w:right="1440" w:bottom="1440" w:left="1440" w:header="720" w:footer="720"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749CC" w14:textId="77777777" w:rsidR="00E5284E" w:rsidRDefault="00E5284E">
      <w:pPr>
        <w:spacing w:after="0" w:line="240" w:lineRule="auto"/>
      </w:pPr>
      <w:r>
        <w:separator/>
      </w:r>
    </w:p>
  </w:endnote>
  <w:endnote w:type="continuationSeparator" w:id="0">
    <w:p w14:paraId="0CE1BBAD" w14:textId="77777777" w:rsidR="00E5284E" w:rsidRDefault="00E52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494096"/>
      <w:docPartObj>
        <w:docPartGallery w:val="Page Numbers (Bottom of Page)"/>
        <w:docPartUnique/>
      </w:docPartObj>
    </w:sdtPr>
    <w:sdtContent>
      <w:sdt>
        <w:sdtPr>
          <w:id w:val="860082579"/>
          <w:docPartObj>
            <w:docPartGallery w:val="Page Numbers (Top of Page)"/>
            <w:docPartUnique/>
          </w:docPartObj>
        </w:sdtPr>
        <w:sdtContent>
          <w:p w14:paraId="3FC9A6AF" w14:textId="395E0D15" w:rsidR="00BE6D67" w:rsidRDefault="00000000">
            <w:pPr>
              <w:pStyle w:val="Footer"/>
              <w:jc w:val="right"/>
            </w:pPr>
          </w:p>
        </w:sdtContent>
      </w:sdt>
    </w:sdtContent>
  </w:sdt>
  <w:p w14:paraId="360C4DB5" w14:textId="77777777" w:rsidR="00BE6D67" w:rsidRDefault="00BE6D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2A3F8" w14:textId="77777777" w:rsidR="00E5284E" w:rsidRDefault="00E5284E">
      <w:pPr>
        <w:spacing w:after="0" w:line="240" w:lineRule="auto"/>
      </w:pPr>
      <w:r>
        <w:rPr>
          <w:color w:val="000000"/>
        </w:rPr>
        <w:separator/>
      </w:r>
    </w:p>
  </w:footnote>
  <w:footnote w:type="continuationSeparator" w:id="0">
    <w:p w14:paraId="7520B8D7" w14:textId="77777777" w:rsidR="00E5284E" w:rsidRDefault="00E528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85E1F"/>
    <w:multiLevelType w:val="hybridMultilevel"/>
    <w:tmpl w:val="F06CDE42"/>
    <w:lvl w:ilvl="0" w:tplc="08090017">
      <w:start w:val="1"/>
      <w:numFmt w:val="lowerLetter"/>
      <w:lvlText w:val="%1)"/>
      <w:lvlJc w:val="left"/>
      <w:pPr>
        <w:ind w:left="720" w:hanging="360"/>
      </w:pPr>
    </w:lvl>
    <w:lvl w:ilvl="1" w:tplc="417812C6">
      <w:start w:val="1"/>
      <w:numFmt w:val="lowerLetter"/>
      <w:lvlText w:val="%2)"/>
      <w:lvlJc w:val="left"/>
      <w:pPr>
        <w:ind w:left="1440" w:hanging="360"/>
      </w:pPr>
      <w:rPr>
        <w:rFonts w:ascii="Times New Roman" w:eastAsiaTheme="minorHAnsi" w:hAnsi="Times New Roman"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0E6821"/>
    <w:multiLevelType w:val="hybridMultilevel"/>
    <w:tmpl w:val="068C84D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454541C"/>
    <w:multiLevelType w:val="hybridMultilevel"/>
    <w:tmpl w:val="DAD00D96"/>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6CB78D3"/>
    <w:multiLevelType w:val="hybridMultilevel"/>
    <w:tmpl w:val="E456552C"/>
    <w:lvl w:ilvl="0" w:tplc="07C447D4">
      <w:start w:val="1"/>
      <w:numFmt w:val="decimal"/>
      <w:lvlText w:val="%1."/>
      <w:lvlJc w:val="left"/>
      <w:pPr>
        <w:ind w:left="720" w:hanging="360"/>
      </w:pPr>
      <w:rPr>
        <w:rFonts w:asciiTheme="minorHAnsi" w:eastAsia="Times New Roman" w:hAnsiTheme="minorHAnsi" w:cstheme="minorHAnsi"/>
      </w:rPr>
    </w:lvl>
    <w:lvl w:ilvl="1" w:tplc="F182C76C">
      <w:start w:val="1"/>
      <w:numFmt w:val="lowerRoman"/>
      <w:lvlText w:val="%2."/>
      <w:lvlJc w:val="right"/>
      <w:pPr>
        <w:ind w:left="1440" w:hanging="360"/>
      </w:pPr>
      <w:rPr>
        <w: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CD752D1"/>
    <w:multiLevelType w:val="hybridMultilevel"/>
    <w:tmpl w:val="B34018B2"/>
    <w:lvl w:ilvl="0" w:tplc="07C447D4">
      <w:start w:val="1"/>
      <w:numFmt w:val="decimal"/>
      <w:lvlText w:val="%1."/>
      <w:lvlJc w:val="left"/>
      <w:pPr>
        <w:ind w:left="720" w:hanging="360"/>
      </w:pPr>
      <w:rPr>
        <w:rFonts w:asciiTheme="minorHAnsi" w:eastAsia="Times New Roman" w:hAnsiTheme="minorHAnsi" w:cstheme="minorHAnsi"/>
      </w:rPr>
    </w:lvl>
    <w:lvl w:ilvl="1" w:tplc="04090019">
      <w:start w:val="1"/>
      <w:numFmt w:val="lowerLetter"/>
      <w:lvlText w:val="%2."/>
      <w:lvlJc w:val="left"/>
      <w:pPr>
        <w:ind w:left="1440" w:hanging="360"/>
      </w:pPr>
      <w:rPr>
        <w: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42492DBB"/>
    <w:multiLevelType w:val="hybridMultilevel"/>
    <w:tmpl w:val="4A400C7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B0C4F70"/>
    <w:multiLevelType w:val="multilevel"/>
    <w:tmpl w:val="896A1A48"/>
    <w:lvl w:ilvl="0">
      <w:numFmt w:val="bullet"/>
      <w:lvlText w:val="-"/>
      <w:lvlJc w:val="left"/>
      <w:pPr>
        <w:ind w:left="1637" w:hanging="360"/>
      </w:pPr>
      <w:rPr>
        <w:rFonts w:ascii="Arial" w:eastAsia="Times New Roman" w:hAnsi="Arial" w:cs="Arial"/>
      </w:rPr>
    </w:lvl>
    <w:lvl w:ilvl="1">
      <w:numFmt w:val="bullet"/>
      <w:lvlText w:val="o"/>
      <w:lvlJc w:val="left"/>
      <w:pPr>
        <w:ind w:left="2357" w:hanging="360"/>
      </w:pPr>
      <w:rPr>
        <w:rFonts w:ascii="Courier New" w:hAnsi="Courier New" w:cs="Courier New"/>
      </w:rPr>
    </w:lvl>
    <w:lvl w:ilvl="2">
      <w:numFmt w:val="bullet"/>
      <w:lvlText w:val=""/>
      <w:lvlJc w:val="left"/>
      <w:pPr>
        <w:ind w:left="3077" w:hanging="360"/>
      </w:pPr>
      <w:rPr>
        <w:rFonts w:ascii="Wingdings" w:hAnsi="Wingdings"/>
      </w:rPr>
    </w:lvl>
    <w:lvl w:ilvl="3">
      <w:numFmt w:val="bullet"/>
      <w:lvlText w:val=""/>
      <w:lvlJc w:val="left"/>
      <w:pPr>
        <w:ind w:left="3797" w:hanging="360"/>
      </w:pPr>
      <w:rPr>
        <w:rFonts w:ascii="Symbol" w:hAnsi="Symbol"/>
      </w:rPr>
    </w:lvl>
    <w:lvl w:ilvl="4">
      <w:numFmt w:val="bullet"/>
      <w:lvlText w:val="o"/>
      <w:lvlJc w:val="left"/>
      <w:pPr>
        <w:ind w:left="4517" w:hanging="360"/>
      </w:pPr>
      <w:rPr>
        <w:rFonts w:ascii="Courier New" w:hAnsi="Courier New" w:cs="Courier New"/>
      </w:rPr>
    </w:lvl>
    <w:lvl w:ilvl="5">
      <w:numFmt w:val="bullet"/>
      <w:lvlText w:val=""/>
      <w:lvlJc w:val="left"/>
      <w:pPr>
        <w:ind w:left="5237" w:hanging="360"/>
      </w:pPr>
      <w:rPr>
        <w:rFonts w:ascii="Wingdings" w:hAnsi="Wingdings"/>
      </w:rPr>
    </w:lvl>
    <w:lvl w:ilvl="6">
      <w:numFmt w:val="bullet"/>
      <w:lvlText w:val=""/>
      <w:lvlJc w:val="left"/>
      <w:pPr>
        <w:ind w:left="5957" w:hanging="360"/>
      </w:pPr>
      <w:rPr>
        <w:rFonts w:ascii="Symbol" w:hAnsi="Symbol"/>
      </w:rPr>
    </w:lvl>
    <w:lvl w:ilvl="7">
      <w:numFmt w:val="bullet"/>
      <w:lvlText w:val="o"/>
      <w:lvlJc w:val="left"/>
      <w:pPr>
        <w:ind w:left="6677" w:hanging="360"/>
      </w:pPr>
      <w:rPr>
        <w:rFonts w:ascii="Courier New" w:hAnsi="Courier New" w:cs="Courier New"/>
      </w:rPr>
    </w:lvl>
    <w:lvl w:ilvl="8">
      <w:numFmt w:val="bullet"/>
      <w:lvlText w:val=""/>
      <w:lvlJc w:val="left"/>
      <w:pPr>
        <w:ind w:left="7397" w:hanging="360"/>
      </w:pPr>
      <w:rPr>
        <w:rFonts w:ascii="Wingdings" w:hAnsi="Wingdings"/>
      </w:rPr>
    </w:lvl>
  </w:abstractNum>
  <w:abstractNum w:abstractNumId="7" w15:restartNumberingAfterBreak="0">
    <w:nsid w:val="4C732108"/>
    <w:multiLevelType w:val="hybridMultilevel"/>
    <w:tmpl w:val="F11EB430"/>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8" w15:restartNumberingAfterBreak="0">
    <w:nsid w:val="4F134C80"/>
    <w:multiLevelType w:val="hybridMultilevel"/>
    <w:tmpl w:val="FF867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3C2EAC"/>
    <w:multiLevelType w:val="hybridMultilevel"/>
    <w:tmpl w:val="887EF0F6"/>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544B7B31"/>
    <w:multiLevelType w:val="multilevel"/>
    <w:tmpl w:val="79C64386"/>
    <w:lvl w:ilvl="0">
      <w:start w:val="1"/>
      <w:numFmt w:val="decimal"/>
      <w:lvlText w:val="%1."/>
      <w:lvlJc w:val="left"/>
      <w:pPr>
        <w:ind w:left="720" w:hanging="360"/>
      </w:pPr>
      <w:rPr>
        <w:rFonts w:asciiTheme="minorHAnsi" w:hAnsiTheme="minorHAnsi" w:cstheme="minorHAnsi" w:hint="default"/>
        <w:b/>
        <w:sz w:val="22"/>
      </w:rPr>
    </w:lvl>
    <w:lvl w:ilvl="1">
      <w:start w:val="1"/>
      <w:numFmt w:val="decimal"/>
      <w:lvlText w:val="%1.%2."/>
      <w:lvlJc w:val="left"/>
      <w:pPr>
        <w:ind w:left="735" w:hanging="375"/>
      </w:pPr>
      <w:rPr>
        <w:rFonts w:asciiTheme="minorHAnsi" w:hAnsiTheme="minorHAnsi" w:cstheme="minorHAnsi" w:hint="default"/>
        <w:color w:val="auto"/>
        <w:sz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5B07DB5"/>
    <w:multiLevelType w:val="hybridMultilevel"/>
    <w:tmpl w:val="A198E766"/>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6A7567BA"/>
    <w:multiLevelType w:val="hybridMultilevel"/>
    <w:tmpl w:val="C60431F0"/>
    <w:lvl w:ilvl="0" w:tplc="ADDA30D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711A3074"/>
    <w:multiLevelType w:val="hybridMultilevel"/>
    <w:tmpl w:val="0974F9CA"/>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72498109">
    <w:abstractNumId w:val="10"/>
  </w:num>
  <w:num w:numId="2" w16cid:durableId="1798181641">
    <w:abstractNumId w:val="6"/>
  </w:num>
  <w:num w:numId="3" w16cid:durableId="433482819">
    <w:abstractNumId w:val="1"/>
  </w:num>
  <w:num w:numId="4" w16cid:durableId="2036690405">
    <w:abstractNumId w:val="8"/>
  </w:num>
  <w:num w:numId="5" w16cid:durableId="1215003517">
    <w:abstractNumId w:val="3"/>
  </w:num>
  <w:num w:numId="6" w16cid:durableId="298652389">
    <w:abstractNumId w:val="4"/>
  </w:num>
  <w:num w:numId="7" w16cid:durableId="1718357052">
    <w:abstractNumId w:val="5"/>
  </w:num>
  <w:num w:numId="8" w16cid:durableId="1394112502">
    <w:abstractNumId w:val="9"/>
  </w:num>
  <w:num w:numId="9" w16cid:durableId="1633900037">
    <w:abstractNumId w:val="7"/>
  </w:num>
  <w:num w:numId="10" w16cid:durableId="1874881539">
    <w:abstractNumId w:val="2"/>
  </w:num>
  <w:num w:numId="11" w16cid:durableId="729495324">
    <w:abstractNumId w:val="11"/>
  </w:num>
  <w:num w:numId="12" w16cid:durableId="528568693">
    <w:abstractNumId w:val="13"/>
  </w:num>
  <w:num w:numId="13" w16cid:durableId="518005774">
    <w:abstractNumId w:val="0"/>
  </w:num>
  <w:num w:numId="14" w16cid:durableId="17308822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031"/>
    <w:rsid w:val="00002405"/>
    <w:rsid w:val="00004761"/>
    <w:rsid w:val="00010F26"/>
    <w:rsid w:val="00027863"/>
    <w:rsid w:val="00027F69"/>
    <w:rsid w:val="00040D0D"/>
    <w:rsid w:val="00045571"/>
    <w:rsid w:val="00046170"/>
    <w:rsid w:val="00046E0E"/>
    <w:rsid w:val="000515DF"/>
    <w:rsid w:val="0006016E"/>
    <w:rsid w:val="00062CCF"/>
    <w:rsid w:val="0006636F"/>
    <w:rsid w:val="000677EA"/>
    <w:rsid w:val="00074F06"/>
    <w:rsid w:val="0008545E"/>
    <w:rsid w:val="00090A11"/>
    <w:rsid w:val="000A09A2"/>
    <w:rsid w:val="000B0BE6"/>
    <w:rsid w:val="000C197C"/>
    <w:rsid w:val="000C4DBE"/>
    <w:rsid w:val="000D2782"/>
    <w:rsid w:val="000E002F"/>
    <w:rsid w:val="000E16C9"/>
    <w:rsid w:val="000E5C39"/>
    <w:rsid w:val="000E6AD0"/>
    <w:rsid w:val="000F4358"/>
    <w:rsid w:val="001137C4"/>
    <w:rsid w:val="00113EDC"/>
    <w:rsid w:val="00116E03"/>
    <w:rsid w:val="00125983"/>
    <w:rsid w:val="001330F7"/>
    <w:rsid w:val="00145AA7"/>
    <w:rsid w:val="0015079D"/>
    <w:rsid w:val="00152C17"/>
    <w:rsid w:val="00155D24"/>
    <w:rsid w:val="00161203"/>
    <w:rsid w:val="00164085"/>
    <w:rsid w:val="00171980"/>
    <w:rsid w:val="00172ADB"/>
    <w:rsid w:val="001912BE"/>
    <w:rsid w:val="001946D6"/>
    <w:rsid w:val="001D02C5"/>
    <w:rsid w:val="001F27D0"/>
    <w:rsid w:val="002000A3"/>
    <w:rsid w:val="0020256C"/>
    <w:rsid w:val="00207F36"/>
    <w:rsid w:val="002265E1"/>
    <w:rsid w:val="00232862"/>
    <w:rsid w:val="0023331E"/>
    <w:rsid w:val="00235D11"/>
    <w:rsid w:val="0024050E"/>
    <w:rsid w:val="00245AFC"/>
    <w:rsid w:val="002469E8"/>
    <w:rsid w:val="00252B4F"/>
    <w:rsid w:val="00253A1B"/>
    <w:rsid w:val="00255CD9"/>
    <w:rsid w:val="00255DAC"/>
    <w:rsid w:val="00256A71"/>
    <w:rsid w:val="0027465D"/>
    <w:rsid w:val="0027739B"/>
    <w:rsid w:val="00277CF5"/>
    <w:rsid w:val="002837D6"/>
    <w:rsid w:val="002857C1"/>
    <w:rsid w:val="002903A9"/>
    <w:rsid w:val="002A0C99"/>
    <w:rsid w:val="002A62C7"/>
    <w:rsid w:val="002C013B"/>
    <w:rsid w:val="002C10DE"/>
    <w:rsid w:val="002D0E48"/>
    <w:rsid w:val="00303034"/>
    <w:rsid w:val="00306A0E"/>
    <w:rsid w:val="00314EE3"/>
    <w:rsid w:val="00326251"/>
    <w:rsid w:val="00351405"/>
    <w:rsid w:val="00354D6F"/>
    <w:rsid w:val="00364F68"/>
    <w:rsid w:val="00383DFE"/>
    <w:rsid w:val="00395584"/>
    <w:rsid w:val="003972A6"/>
    <w:rsid w:val="003A20A2"/>
    <w:rsid w:val="003A28DB"/>
    <w:rsid w:val="003A7245"/>
    <w:rsid w:val="003B2AF3"/>
    <w:rsid w:val="003C5A41"/>
    <w:rsid w:val="003C6777"/>
    <w:rsid w:val="003C7A31"/>
    <w:rsid w:val="003E4A4A"/>
    <w:rsid w:val="00405122"/>
    <w:rsid w:val="004058A3"/>
    <w:rsid w:val="00411E5F"/>
    <w:rsid w:val="00415246"/>
    <w:rsid w:val="00432C3A"/>
    <w:rsid w:val="00447D20"/>
    <w:rsid w:val="00452E95"/>
    <w:rsid w:val="00464EBB"/>
    <w:rsid w:val="00475F62"/>
    <w:rsid w:val="004844D4"/>
    <w:rsid w:val="00491488"/>
    <w:rsid w:val="00497F43"/>
    <w:rsid w:val="004B4524"/>
    <w:rsid w:val="004C64F7"/>
    <w:rsid w:val="004C6724"/>
    <w:rsid w:val="004D0952"/>
    <w:rsid w:val="004D2510"/>
    <w:rsid w:val="004D3386"/>
    <w:rsid w:val="004D3B00"/>
    <w:rsid w:val="004F7144"/>
    <w:rsid w:val="00502513"/>
    <w:rsid w:val="00504B0E"/>
    <w:rsid w:val="005051D4"/>
    <w:rsid w:val="005215D7"/>
    <w:rsid w:val="00534381"/>
    <w:rsid w:val="00540E63"/>
    <w:rsid w:val="00553002"/>
    <w:rsid w:val="00553CE9"/>
    <w:rsid w:val="00555B72"/>
    <w:rsid w:val="00557E78"/>
    <w:rsid w:val="00567882"/>
    <w:rsid w:val="00567B6C"/>
    <w:rsid w:val="00586A56"/>
    <w:rsid w:val="005A1581"/>
    <w:rsid w:val="005A3F1A"/>
    <w:rsid w:val="005A5223"/>
    <w:rsid w:val="005A6C37"/>
    <w:rsid w:val="005A7E73"/>
    <w:rsid w:val="005B113B"/>
    <w:rsid w:val="005B2119"/>
    <w:rsid w:val="005C6A2C"/>
    <w:rsid w:val="005D6177"/>
    <w:rsid w:val="005E4F26"/>
    <w:rsid w:val="005E5049"/>
    <w:rsid w:val="00602446"/>
    <w:rsid w:val="006027EC"/>
    <w:rsid w:val="00607E78"/>
    <w:rsid w:val="00611586"/>
    <w:rsid w:val="006139B9"/>
    <w:rsid w:val="00625A8A"/>
    <w:rsid w:val="00647500"/>
    <w:rsid w:val="00651A25"/>
    <w:rsid w:val="006530FD"/>
    <w:rsid w:val="0065598D"/>
    <w:rsid w:val="00675005"/>
    <w:rsid w:val="006758DC"/>
    <w:rsid w:val="006774E3"/>
    <w:rsid w:val="0069010C"/>
    <w:rsid w:val="006938D4"/>
    <w:rsid w:val="0069402C"/>
    <w:rsid w:val="00696989"/>
    <w:rsid w:val="006A0BA6"/>
    <w:rsid w:val="006A7687"/>
    <w:rsid w:val="006C1D86"/>
    <w:rsid w:val="006C4CC2"/>
    <w:rsid w:val="006C507F"/>
    <w:rsid w:val="006C6CAA"/>
    <w:rsid w:val="006D3BAC"/>
    <w:rsid w:val="006E3C5A"/>
    <w:rsid w:val="006E460F"/>
    <w:rsid w:val="006E4D45"/>
    <w:rsid w:val="006F585C"/>
    <w:rsid w:val="006F707E"/>
    <w:rsid w:val="00701362"/>
    <w:rsid w:val="00703677"/>
    <w:rsid w:val="00712C1F"/>
    <w:rsid w:val="00724274"/>
    <w:rsid w:val="00724360"/>
    <w:rsid w:val="00724749"/>
    <w:rsid w:val="00725403"/>
    <w:rsid w:val="00730BB3"/>
    <w:rsid w:val="00733031"/>
    <w:rsid w:val="00737685"/>
    <w:rsid w:val="00744E77"/>
    <w:rsid w:val="007500D3"/>
    <w:rsid w:val="007516BA"/>
    <w:rsid w:val="00752FF4"/>
    <w:rsid w:val="00756D54"/>
    <w:rsid w:val="00761177"/>
    <w:rsid w:val="00761A6C"/>
    <w:rsid w:val="00774EC5"/>
    <w:rsid w:val="00791269"/>
    <w:rsid w:val="0079302C"/>
    <w:rsid w:val="007A25B4"/>
    <w:rsid w:val="007A2B66"/>
    <w:rsid w:val="007A6D0E"/>
    <w:rsid w:val="007B250C"/>
    <w:rsid w:val="007B35AF"/>
    <w:rsid w:val="007B4268"/>
    <w:rsid w:val="007C0A51"/>
    <w:rsid w:val="007D0AF5"/>
    <w:rsid w:val="007F0113"/>
    <w:rsid w:val="007F52CD"/>
    <w:rsid w:val="008023C5"/>
    <w:rsid w:val="00810191"/>
    <w:rsid w:val="0081193E"/>
    <w:rsid w:val="00822A74"/>
    <w:rsid w:val="00824086"/>
    <w:rsid w:val="008306FE"/>
    <w:rsid w:val="00836EC2"/>
    <w:rsid w:val="00837A87"/>
    <w:rsid w:val="00842800"/>
    <w:rsid w:val="00854F23"/>
    <w:rsid w:val="008616A9"/>
    <w:rsid w:val="0087047E"/>
    <w:rsid w:val="008745EB"/>
    <w:rsid w:val="008B19D2"/>
    <w:rsid w:val="008C0E59"/>
    <w:rsid w:val="008D0FB1"/>
    <w:rsid w:val="008D471A"/>
    <w:rsid w:val="008F26FD"/>
    <w:rsid w:val="009042E2"/>
    <w:rsid w:val="009133A3"/>
    <w:rsid w:val="009137A8"/>
    <w:rsid w:val="00916113"/>
    <w:rsid w:val="009342B0"/>
    <w:rsid w:val="009361EE"/>
    <w:rsid w:val="00941982"/>
    <w:rsid w:val="0094351E"/>
    <w:rsid w:val="00945723"/>
    <w:rsid w:val="009736CE"/>
    <w:rsid w:val="00994B8C"/>
    <w:rsid w:val="00996BDB"/>
    <w:rsid w:val="009A04FB"/>
    <w:rsid w:val="009A44DD"/>
    <w:rsid w:val="009B47D8"/>
    <w:rsid w:val="009C363B"/>
    <w:rsid w:val="009C48E5"/>
    <w:rsid w:val="009D3178"/>
    <w:rsid w:val="009F4310"/>
    <w:rsid w:val="009F755A"/>
    <w:rsid w:val="00A02E4A"/>
    <w:rsid w:val="00A05A31"/>
    <w:rsid w:val="00A1798C"/>
    <w:rsid w:val="00A248A8"/>
    <w:rsid w:val="00A32FFD"/>
    <w:rsid w:val="00A42D2A"/>
    <w:rsid w:val="00A5250C"/>
    <w:rsid w:val="00A52DCB"/>
    <w:rsid w:val="00A54BC5"/>
    <w:rsid w:val="00A66482"/>
    <w:rsid w:val="00A7337B"/>
    <w:rsid w:val="00A76C20"/>
    <w:rsid w:val="00A8609C"/>
    <w:rsid w:val="00A90530"/>
    <w:rsid w:val="00A96DDA"/>
    <w:rsid w:val="00AA35E8"/>
    <w:rsid w:val="00AD0A0A"/>
    <w:rsid w:val="00AD5F2F"/>
    <w:rsid w:val="00AE24A5"/>
    <w:rsid w:val="00AE5E09"/>
    <w:rsid w:val="00AF5992"/>
    <w:rsid w:val="00B01F5E"/>
    <w:rsid w:val="00B07396"/>
    <w:rsid w:val="00B20A0C"/>
    <w:rsid w:val="00B306A4"/>
    <w:rsid w:val="00B40C47"/>
    <w:rsid w:val="00B5230E"/>
    <w:rsid w:val="00B57484"/>
    <w:rsid w:val="00B66D24"/>
    <w:rsid w:val="00B735AE"/>
    <w:rsid w:val="00B741A7"/>
    <w:rsid w:val="00B822A6"/>
    <w:rsid w:val="00B8733A"/>
    <w:rsid w:val="00B93C5A"/>
    <w:rsid w:val="00B94DCE"/>
    <w:rsid w:val="00BA3F3A"/>
    <w:rsid w:val="00BB3400"/>
    <w:rsid w:val="00BD20A8"/>
    <w:rsid w:val="00BE1926"/>
    <w:rsid w:val="00BE6D67"/>
    <w:rsid w:val="00C0276B"/>
    <w:rsid w:val="00C17850"/>
    <w:rsid w:val="00C37598"/>
    <w:rsid w:val="00C37FD0"/>
    <w:rsid w:val="00C62578"/>
    <w:rsid w:val="00C75D2D"/>
    <w:rsid w:val="00C81F09"/>
    <w:rsid w:val="00C85EA8"/>
    <w:rsid w:val="00C94FF7"/>
    <w:rsid w:val="00CB6BCF"/>
    <w:rsid w:val="00CC1E63"/>
    <w:rsid w:val="00CC206C"/>
    <w:rsid w:val="00CC26CC"/>
    <w:rsid w:val="00CF0FBE"/>
    <w:rsid w:val="00D02EB4"/>
    <w:rsid w:val="00D0396D"/>
    <w:rsid w:val="00D17F67"/>
    <w:rsid w:val="00D24C37"/>
    <w:rsid w:val="00D378B1"/>
    <w:rsid w:val="00D5325A"/>
    <w:rsid w:val="00D56273"/>
    <w:rsid w:val="00D62802"/>
    <w:rsid w:val="00D65C26"/>
    <w:rsid w:val="00D81A08"/>
    <w:rsid w:val="00D920A0"/>
    <w:rsid w:val="00D97EF6"/>
    <w:rsid w:val="00DA7C0C"/>
    <w:rsid w:val="00DD0039"/>
    <w:rsid w:val="00DD2E28"/>
    <w:rsid w:val="00DD3EB3"/>
    <w:rsid w:val="00DF20D0"/>
    <w:rsid w:val="00E0524F"/>
    <w:rsid w:val="00E1256B"/>
    <w:rsid w:val="00E24057"/>
    <w:rsid w:val="00E35D36"/>
    <w:rsid w:val="00E40C5A"/>
    <w:rsid w:val="00E5165D"/>
    <w:rsid w:val="00E52379"/>
    <w:rsid w:val="00E5284E"/>
    <w:rsid w:val="00E5764D"/>
    <w:rsid w:val="00E631E8"/>
    <w:rsid w:val="00E8701A"/>
    <w:rsid w:val="00E95B05"/>
    <w:rsid w:val="00EA0B1A"/>
    <w:rsid w:val="00EA1D13"/>
    <w:rsid w:val="00EB5201"/>
    <w:rsid w:val="00EB5E2E"/>
    <w:rsid w:val="00EC1D60"/>
    <w:rsid w:val="00EC3512"/>
    <w:rsid w:val="00ED50FE"/>
    <w:rsid w:val="00EF34BD"/>
    <w:rsid w:val="00EF59CF"/>
    <w:rsid w:val="00F00FF2"/>
    <w:rsid w:val="00F067B5"/>
    <w:rsid w:val="00F1316A"/>
    <w:rsid w:val="00F207DC"/>
    <w:rsid w:val="00F22ABB"/>
    <w:rsid w:val="00F22CF8"/>
    <w:rsid w:val="00F23AE0"/>
    <w:rsid w:val="00F52D6B"/>
    <w:rsid w:val="00F67205"/>
    <w:rsid w:val="00F708BF"/>
    <w:rsid w:val="00F77F9B"/>
    <w:rsid w:val="00F80E0E"/>
    <w:rsid w:val="00F81A20"/>
    <w:rsid w:val="00F90B97"/>
    <w:rsid w:val="00FA408F"/>
    <w:rsid w:val="00FB3F52"/>
    <w:rsid w:val="00FB672B"/>
    <w:rsid w:val="00FC6F6C"/>
    <w:rsid w:val="00FF2BA5"/>
    <w:rsid w:val="00FF4DFB"/>
    <w:rsid w:val="00FF6CB1"/>
    <w:rsid w:val="00FF79D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43A31"/>
  <w15:docId w15:val="{AB388602-8403-4122-9C20-42E70F5EE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after="200" w:line="276" w:lineRule="auto"/>
    </w:pPr>
    <w:rPr>
      <w:rFonts w:eastAsia="Times New Roman"/>
      <w:lang w:val="ro-RO" w:eastAsia="ro-RO"/>
    </w:rPr>
  </w:style>
  <w:style w:type="paragraph" w:styleId="Heading1">
    <w:name w:val="heading 1"/>
    <w:basedOn w:val="Normal"/>
    <w:next w:val="Normal"/>
    <w:link w:val="Heading1Char"/>
    <w:uiPriority w:val="9"/>
    <w:qFormat/>
    <w:rsid w:val="00FF6CB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24050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pPr>
  </w:style>
  <w:style w:type="paragraph" w:customStyle="1" w:styleId="DefaultText">
    <w:name w:val="Default Text"/>
    <w:basedOn w:val="Normal"/>
    <w:pPr>
      <w:spacing w:after="0" w:line="240" w:lineRule="auto"/>
    </w:pPr>
    <w:rPr>
      <w:rFonts w:ascii="Times New Roman" w:hAnsi="Times New Roman"/>
      <w:sz w:val="24"/>
      <w:szCs w:val="20"/>
      <w:lang w:val="en-US"/>
    </w:rPr>
  </w:style>
  <w:style w:type="character" w:customStyle="1" w:styleId="DefaultTextChar">
    <w:name w:val="Default Text Char"/>
    <w:rPr>
      <w:rFonts w:ascii="Times New Roman" w:eastAsia="Times New Roman" w:hAnsi="Times New Roman" w:cs="Times New Roman"/>
      <w:sz w:val="24"/>
      <w:szCs w:val="20"/>
      <w:lang w:eastAsia="ro-RO"/>
    </w:rPr>
  </w:style>
  <w:style w:type="paragraph" w:customStyle="1" w:styleId="DefaultText2">
    <w:name w:val="Default Text:2"/>
    <w:basedOn w:val="Normal"/>
    <w:pPr>
      <w:overflowPunct w:val="0"/>
      <w:autoSpaceDE w:val="0"/>
      <w:spacing w:after="0" w:line="240" w:lineRule="auto"/>
    </w:pPr>
    <w:rPr>
      <w:rFonts w:ascii="Times New Roman" w:hAnsi="Times New Roman"/>
      <w:sz w:val="24"/>
      <w:szCs w:val="20"/>
      <w:lang w:val="en-US"/>
    </w:rPr>
  </w:style>
  <w:style w:type="paragraph" w:customStyle="1" w:styleId="Default">
    <w:name w:val="Default"/>
    <w:pPr>
      <w:suppressAutoHyphens/>
      <w:autoSpaceDE w:val="0"/>
      <w:spacing w:after="0" w:line="240" w:lineRule="auto"/>
    </w:pPr>
    <w:rPr>
      <w:rFonts w:ascii="Arial" w:eastAsia="Times New Roman" w:hAnsi="Arial" w:cs="Arial"/>
      <w:color w:val="000000"/>
      <w:sz w:val="24"/>
      <w:szCs w:val="24"/>
      <w:lang w:val="ro-RO" w:eastAsia="ro-RO"/>
    </w:rPr>
  </w:style>
  <w:style w:type="paragraph" w:customStyle="1" w:styleId="yiv3961613445msonormal">
    <w:name w:val="yiv3961613445msonormal"/>
    <w:basedOn w:val="Normal"/>
    <w:pPr>
      <w:spacing w:before="100" w:after="100" w:line="240" w:lineRule="auto"/>
    </w:pPr>
    <w:rPr>
      <w:rFonts w:ascii="Times New Roman" w:hAnsi="Times New Roman"/>
      <w:sz w:val="24"/>
      <w:szCs w:val="24"/>
      <w:lang w:eastAsia="en-GB"/>
    </w:rPr>
  </w:style>
  <w:style w:type="character" w:styleId="Hyperlink">
    <w:name w:val="Hyperlink"/>
    <w:basedOn w:val="DefaultParagraphFont"/>
    <w:uiPriority w:val="99"/>
    <w:rPr>
      <w:strike w:val="0"/>
      <w:dstrike w:val="0"/>
      <w:color w:val="2D2D2D"/>
      <w:sz w:val="21"/>
      <w:szCs w:val="21"/>
      <w:u w:val="none"/>
    </w:rPr>
  </w:style>
  <w:style w:type="character" w:styleId="CommentReference">
    <w:name w:val="annotation reference"/>
    <w:basedOn w:val="DefaultParagraphFont"/>
    <w:uiPriority w:val="99"/>
    <w:semiHidden/>
    <w:unhideWhenUsed/>
    <w:rsid w:val="006C1D86"/>
    <w:rPr>
      <w:sz w:val="16"/>
      <w:szCs w:val="16"/>
    </w:rPr>
  </w:style>
  <w:style w:type="paragraph" w:styleId="CommentText">
    <w:name w:val="annotation text"/>
    <w:basedOn w:val="Normal"/>
    <w:link w:val="CommentTextChar"/>
    <w:uiPriority w:val="99"/>
    <w:unhideWhenUsed/>
    <w:rsid w:val="006C1D86"/>
    <w:pPr>
      <w:spacing w:line="240" w:lineRule="auto"/>
    </w:pPr>
    <w:rPr>
      <w:sz w:val="20"/>
      <w:szCs w:val="20"/>
    </w:rPr>
  </w:style>
  <w:style w:type="character" w:customStyle="1" w:styleId="CommentTextChar">
    <w:name w:val="Comment Text Char"/>
    <w:basedOn w:val="DefaultParagraphFont"/>
    <w:link w:val="CommentText"/>
    <w:uiPriority w:val="99"/>
    <w:rsid w:val="006C1D86"/>
    <w:rPr>
      <w:rFonts w:eastAsia="Times New Roman"/>
      <w:sz w:val="20"/>
      <w:szCs w:val="20"/>
      <w:lang w:val="ro-RO" w:eastAsia="ro-RO"/>
    </w:rPr>
  </w:style>
  <w:style w:type="paragraph" w:styleId="CommentSubject">
    <w:name w:val="annotation subject"/>
    <w:basedOn w:val="CommentText"/>
    <w:next w:val="CommentText"/>
    <w:link w:val="CommentSubjectChar"/>
    <w:uiPriority w:val="99"/>
    <w:semiHidden/>
    <w:unhideWhenUsed/>
    <w:rsid w:val="006C1D86"/>
    <w:rPr>
      <w:b/>
      <w:bCs/>
    </w:rPr>
  </w:style>
  <w:style w:type="character" w:customStyle="1" w:styleId="CommentSubjectChar">
    <w:name w:val="Comment Subject Char"/>
    <w:basedOn w:val="CommentTextChar"/>
    <w:link w:val="CommentSubject"/>
    <w:uiPriority w:val="99"/>
    <w:semiHidden/>
    <w:rsid w:val="006C1D86"/>
    <w:rPr>
      <w:rFonts w:eastAsia="Times New Roman"/>
      <w:b/>
      <w:bCs/>
      <w:sz w:val="20"/>
      <w:szCs w:val="20"/>
      <w:lang w:val="ro-RO" w:eastAsia="ro-RO"/>
    </w:rPr>
  </w:style>
  <w:style w:type="paragraph" w:styleId="BalloonText">
    <w:name w:val="Balloon Text"/>
    <w:basedOn w:val="Normal"/>
    <w:link w:val="BalloonTextChar"/>
    <w:uiPriority w:val="99"/>
    <w:semiHidden/>
    <w:unhideWhenUsed/>
    <w:rsid w:val="006C1D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1D86"/>
    <w:rPr>
      <w:rFonts w:ascii="Tahoma" w:eastAsia="Times New Roman" w:hAnsi="Tahoma" w:cs="Tahoma"/>
      <w:sz w:val="16"/>
      <w:szCs w:val="16"/>
      <w:lang w:val="ro-RO" w:eastAsia="ro-RO"/>
    </w:rPr>
  </w:style>
  <w:style w:type="table" w:styleId="TableGrid">
    <w:name w:val="Table Grid"/>
    <w:basedOn w:val="TableNormal"/>
    <w:uiPriority w:val="59"/>
    <w:rsid w:val="007A2B66"/>
    <w:pPr>
      <w:autoSpaceDN/>
      <w:spacing w:after="0" w:line="240" w:lineRule="auto"/>
      <w:textAlignment w:val="auto"/>
    </w:pPr>
    <w:rPr>
      <w:rFonts w:ascii="Times New Roman" w:eastAsia="Times New Roman" w:hAnsi="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1">
    <w:name w:val="tli1"/>
    <w:rsid w:val="007A2B66"/>
  </w:style>
  <w:style w:type="paragraph" w:styleId="Header">
    <w:name w:val="header"/>
    <w:basedOn w:val="Normal"/>
    <w:link w:val="HeaderChar"/>
    <w:uiPriority w:val="99"/>
    <w:unhideWhenUsed/>
    <w:rsid w:val="00586A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6A56"/>
    <w:rPr>
      <w:rFonts w:eastAsia="Times New Roman"/>
      <w:lang w:val="ro-RO" w:eastAsia="ro-RO"/>
    </w:rPr>
  </w:style>
  <w:style w:type="paragraph" w:styleId="Footer">
    <w:name w:val="footer"/>
    <w:basedOn w:val="Normal"/>
    <w:link w:val="FooterChar"/>
    <w:uiPriority w:val="99"/>
    <w:unhideWhenUsed/>
    <w:rsid w:val="00586A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6A56"/>
    <w:rPr>
      <w:rFonts w:eastAsia="Times New Roman"/>
      <w:lang w:val="ro-RO" w:eastAsia="ro-RO"/>
    </w:rPr>
  </w:style>
  <w:style w:type="paragraph" w:styleId="NoSpacing">
    <w:name w:val="No Spacing"/>
    <w:link w:val="NoSpacingChar"/>
    <w:uiPriority w:val="1"/>
    <w:qFormat/>
    <w:rsid w:val="00FF6CB1"/>
    <w:pPr>
      <w:autoSpaceDN/>
      <w:spacing w:after="0" w:line="240" w:lineRule="auto"/>
      <w:textAlignment w:val="auto"/>
    </w:pPr>
    <w:rPr>
      <w:rFonts w:asciiTheme="minorHAnsi" w:eastAsiaTheme="minorEastAsia" w:hAnsiTheme="minorHAnsi" w:cstheme="minorBidi"/>
      <w:lang w:eastAsia="ja-JP"/>
    </w:rPr>
  </w:style>
  <w:style w:type="character" w:customStyle="1" w:styleId="NoSpacingChar">
    <w:name w:val="No Spacing Char"/>
    <w:basedOn w:val="DefaultParagraphFont"/>
    <w:link w:val="NoSpacing"/>
    <w:uiPriority w:val="1"/>
    <w:rsid w:val="00FF6CB1"/>
    <w:rPr>
      <w:rFonts w:asciiTheme="minorHAnsi" w:eastAsiaTheme="minorEastAsia" w:hAnsiTheme="minorHAnsi" w:cstheme="minorBidi"/>
      <w:lang w:eastAsia="ja-JP"/>
    </w:rPr>
  </w:style>
  <w:style w:type="character" w:customStyle="1" w:styleId="Heading1Char">
    <w:name w:val="Heading 1 Char"/>
    <w:basedOn w:val="DefaultParagraphFont"/>
    <w:link w:val="Heading1"/>
    <w:uiPriority w:val="9"/>
    <w:rsid w:val="00FF6CB1"/>
    <w:rPr>
      <w:rFonts w:asciiTheme="majorHAnsi" w:eastAsiaTheme="majorEastAsia" w:hAnsiTheme="majorHAnsi" w:cstheme="majorBidi"/>
      <w:b/>
      <w:bCs/>
      <w:color w:val="2E74B5" w:themeColor="accent1" w:themeShade="BF"/>
      <w:sz w:val="28"/>
      <w:szCs w:val="28"/>
      <w:lang w:val="ro-RO" w:eastAsia="ro-RO"/>
    </w:rPr>
  </w:style>
  <w:style w:type="paragraph" w:styleId="TOCHeading">
    <w:name w:val="TOC Heading"/>
    <w:basedOn w:val="Heading1"/>
    <w:next w:val="Normal"/>
    <w:uiPriority w:val="39"/>
    <w:semiHidden/>
    <w:unhideWhenUsed/>
    <w:qFormat/>
    <w:rsid w:val="00FF6CB1"/>
    <w:pPr>
      <w:suppressAutoHyphens w:val="0"/>
      <w:autoSpaceDN/>
      <w:textAlignment w:val="auto"/>
      <w:outlineLvl w:val="9"/>
    </w:pPr>
    <w:rPr>
      <w:lang w:val="en-US" w:eastAsia="ja-JP"/>
    </w:rPr>
  </w:style>
  <w:style w:type="paragraph" w:styleId="TOC1">
    <w:name w:val="toc 1"/>
    <w:basedOn w:val="Normal"/>
    <w:next w:val="Normal"/>
    <w:autoRedefine/>
    <w:uiPriority w:val="39"/>
    <w:unhideWhenUsed/>
    <w:rsid w:val="00FF6CB1"/>
    <w:pPr>
      <w:spacing w:after="100"/>
    </w:pPr>
  </w:style>
  <w:style w:type="character" w:customStyle="1" w:styleId="Heading2Char">
    <w:name w:val="Heading 2 Char"/>
    <w:basedOn w:val="DefaultParagraphFont"/>
    <w:link w:val="Heading2"/>
    <w:uiPriority w:val="9"/>
    <w:semiHidden/>
    <w:rsid w:val="0024050E"/>
    <w:rPr>
      <w:rFonts w:asciiTheme="majorHAnsi" w:eastAsiaTheme="majorEastAsia" w:hAnsiTheme="majorHAnsi" w:cstheme="majorBidi"/>
      <w:b/>
      <w:bCs/>
      <w:color w:val="5B9BD5" w:themeColor="accent1"/>
      <w:sz w:val="26"/>
      <w:szCs w:val="26"/>
      <w:lang w:val="ro-RO" w:eastAsia="ro-RO"/>
    </w:rPr>
  </w:style>
  <w:style w:type="paragraph" w:styleId="TOC2">
    <w:name w:val="toc 2"/>
    <w:basedOn w:val="Normal"/>
    <w:next w:val="Normal"/>
    <w:autoRedefine/>
    <w:uiPriority w:val="39"/>
    <w:unhideWhenUsed/>
    <w:rsid w:val="0024050E"/>
    <w:pPr>
      <w:spacing w:after="100"/>
      <w:ind w:left="220"/>
    </w:pPr>
  </w:style>
  <w:style w:type="paragraph" w:styleId="NormalWeb">
    <w:name w:val="Normal (Web)"/>
    <w:basedOn w:val="Normal"/>
    <w:uiPriority w:val="99"/>
    <w:semiHidden/>
    <w:unhideWhenUsed/>
    <w:rsid w:val="005A522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320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binet@transgaz.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licitatie.ro" TargetMode="External"/><Relationship Id="rId4" Type="http://schemas.openxmlformats.org/officeDocument/2006/relationships/settings" Target="settings.xml"/><Relationship Id="rId9" Type="http://schemas.openxmlformats.org/officeDocument/2006/relationships/hyperlink" Target="mailto:cabinet@transgaz.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A4BA1-E819-4186-8D5F-5BA8244EB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1788</Words>
  <Characters>10373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Economu</dc:creator>
  <cp:lastModifiedBy>Irina</cp:lastModifiedBy>
  <cp:revision>2</cp:revision>
  <cp:lastPrinted>2023-10-02T13:19:00Z</cp:lastPrinted>
  <dcterms:created xsi:type="dcterms:W3CDTF">2026-05-28T08:54:00Z</dcterms:created>
  <dcterms:modified xsi:type="dcterms:W3CDTF">2026-05-28T08:54:00Z</dcterms:modified>
</cp:coreProperties>
</file>